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270" w:rsidRPr="00F55ACF" w:rsidRDefault="001E1270" w:rsidP="000076B1">
      <w:pPr>
        <w:pStyle w:val="Prrafodelista"/>
        <w:numPr>
          <w:ilvl w:val="0"/>
          <w:numId w:val="12"/>
        </w:numPr>
        <w:tabs>
          <w:tab w:val="left" w:pos="1590"/>
        </w:tabs>
        <w:spacing w:line="240" w:lineRule="auto"/>
        <w:ind w:left="180" w:firstLine="0"/>
        <w:jc w:val="center"/>
        <w:rPr>
          <w:rFonts w:ascii="Arial" w:hAnsi="Arial" w:cs="Arial"/>
          <w:sz w:val="20"/>
          <w:szCs w:val="20"/>
        </w:rPr>
      </w:pPr>
      <w:r w:rsidRPr="00F55ACF">
        <w:rPr>
          <w:rFonts w:ascii="Arial" w:hAnsi="Arial" w:cs="Arial"/>
          <w:sz w:val="20"/>
          <w:szCs w:val="20"/>
        </w:rPr>
        <w:t>CARACTERIZACIÒN</w:t>
      </w:r>
    </w:p>
    <w:p w:rsidR="001E1270" w:rsidRPr="00F55ACF" w:rsidRDefault="001E1270" w:rsidP="00216B51">
      <w:pPr>
        <w:pStyle w:val="Prrafodelista"/>
        <w:spacing w:line="240" w:lineRule="auto"/>
        <w:ind w:left="180"/>
        <w:rPr>
          <w:rFonts w:ascii="Arial" w:hAnsi="Arial" w:cs="Arial"/>
          <w:sz w:val="20"/>
          <w:szCs w:val="20"/>
        </w:rPr>
      </w:pPr>
    </w:p>
    <w:p w:rsidR="001E1270" w:rsidRPr="00F55ACF" w:rsidRDefault="001E1270" w:rsidP="00216B51">
      <w:pPr>
        <w:spacing w:line="240" w:lineRule="auto"/>
        <w:ind w:left="180"/>
        <w:rPr>
          <w:rFonts w:ascii="Arial" w:hAnsi="Arial" w:cs="Arial"/>
          <w:sz w:val="20"/>
          <w:szCs w:val="20"/>
        </w:rPr>
      </w:pPr>
      <w:r w:rsidRPr="00F55ACF">
        <w:rPr>
          <w:rFonts w:ascii="Arial" w:hAnsi="Arial" w:cs="Arial"/>
          <w:sz w:val="20"/>
          <w:szCs w:val="20"/>
        </w:rPr>
        <w:t>NOMBRE DEL PROYECTO  “SOLUCIONEMOS JUNTOS”</w:t>
      </w:r>
    </w:p>
    <w:p w:rsidR="001E1270" w:rsidRPr="00F55ACF" w:rsidRDefault="001E1270" w:rsidP="00216B51">
      <w:pPr>
        <w:spacing w:after="0" w:line="240" w:lineRule="auto"/>
        <w:ind w:left="180"/>
        <w:jc w:val="both"/>
        <w:rPr>
          <w:rFonts w:ascii="Arial" w:hAnsi="Arial" w:cs="Arial"/>
          <w:sz w:val="20"/>
          <w:szCs w:val="20"/>
        </w:rPr>
      </w:pPr>
    </w:p>
    <w:p w:rsidR="001E1270" w:rsidRPr="00F55ACF" w:rsidRDefault="001E1270" w:rsidP="00216B51">
      <w:pPr>
        <w:spacing w:after="0" w:line="240" w:lineRule="auto"/>
        <w:ind w:left="180"/>
        <w:jc w:val="both"/>
        <w:rPr>
          <w:rFonts w:ascii="Arial" w:hAnsi="Arial" w:cs="Arial"/>
          <w:sz w:val="20"/>
          <w:szCs w:val="20"/>
        </w:rPr>
      </w:pPr>
      <w:r w:rsidRPr="00F55ACF">
        <w:rPr>
          <w:rFonts w:ascii="Arial" w:hAnsi="Arial" w:cs="Arial"/>
          <w:sz w:val="20"/>
          <w:szCs w:val="20"/>
        </w:rPr>
        <w:t xml:space="preserve">AREA EN LA QUE SE UBICA EL PROYECTO: </w:t>
      </w:r>
    </w:p>
    <w:p w:rsidR="001E1270" w:rsidRPr="00F55ACF" w:rsidRDefault="001E1270" w:rsidP="00216B51">
      <w:pPr>
        <w:spacing w:line="240" w:lineRule="auto"/>
        <w:ind w:left="180"/>
        <w:jc w:val="both"/>
        <w:rPr>
          <w:rFonts w:ascii="Arial" w:hAnsi="Arial" w:cs="Arial"/>
          <w:sz w:val="20"/>
          <w:szCs w:val="20"/>
        </w:rPr>
      </w:pPr>
    </w:p>
    <w:p w:rsidR="001E1270" w:rsidRPr="00F55ACF" w:rsidRDefault="001E1270" w:rsidP="00216B51">
      <w:pPr>
        <w:spacing w:line="240" w:lineRule="auto"/>
        <w:ind w:left="180"/>
        <w:jc w:val="both"/>
        <w:rPr>
          <w:rFonts w:ascii="Arial" w:hAnsi="Arial" w:cs="Arial"/>
          <w:sz w:val="20"/>
          <w:szCs w:val="20"/>
        </w:rPr>
      </w:pPr>
      <w:r w:rsidRPr="00F55ACF">
        <w:rPr>
          <w:rFonts w:ascii="Arial" w:hAnsi="Arial" w:cs="Arial"/>
          <w:sz w:val="20"/>
          <w:szCs w:val="20"/>
        </w:rPr>
        <w:t xml:space="preserve">RESPONSABLE DE LA EJECUCION: </w:t>
      </w:r>
    </w:p>
    <w:p w:rsidR="001E1270" w:rsidRPr="00F55ACF" w:rsidRDefault="001E1270" w:rsidP="000076B1">
      <w:pPr>
        <w:pStyle w:val="Prrafodelista"/>
        <w:numPr>
          <w:ilvl w:val="0"/>
          <w:numId w:val="16"/>
        </w:numPr>
        <w:tabs>
          <w:tab w:val="left" w:pos="2355"/>
        </w:tabs>
        <w:spacing w:line="240" w:lineRule="auto"/>
        <w:ind w:left="180" w:firstLine="0"/>
        <w:rPr>
          <w:rFonts w:ascii="Arial" w:hAnsi="Arial" w:cs="Arial"/>
          <w:sz w:val="20"/>
          <w:szCs w:val="20"/>
        </w:rPr>
      </w:pPr>
      <w:r w:rsidRPr="00F55ACF">
        <w:rPr>
          <w:rFonts w:ascii="Arial" w:hAnsi="Arial" w:cs="Arial"/>
          <w:sz w:val="20"/>
          <w:szCs w:val="20"/>
        </w:rPr>
        <w:t>EVER ALVEIRO GUTIERREZ  CARDONA</w:t>
      </w:r>
    </w:p>
    <w:p w:rsidR="001E1270" w:rsidRPr="00F55ACF" w:rsidRDefault="001E1270" w:rsidP="000076B1">
      <w:pPr>
        <w:pStyle w:val="Prrafodelista"/>
        <w:numPr>
          <w:ilvl w:val="0"/>
          <w:numId w:val="16"/>
        </w:numPr>
        <w:tabs>
          <w:tab w:val="left" w:pos="2355"/>
        </w:tabs>
        <w:spacing w:line="240" w:lineRule="auto"/>
        <w:ind w:left="180" w:firstLine="0"/>
        <w:rPr>
          <w:rFonts w:ascii="Arial" w:hAnsi="Arial" w:cs="Arial"/>
          <w:sz w:val="20"/>
          <w:szCs w:val="20"/>
        </w:rPr>
      </w:pPr>
      <w:r w:rsidRPr="00F55ACF">
        <w:rPr>
          <w:rFonts w:ascii="Arial" w:hAnsi="Arial" w:cs="Arial"/>
          <w:sz w:val="20"/>
          <w:szCs w:val="20"/>
        </w:rPr>
        <w:t>GILMA MARCELA HENAO CUERVO</w:t>
      </w:r>
    </w:p>
    <w:p w:rsidR="001E1270" w:rsidRPr="00F55ACF" w:rsidRDefault="001E1270" w:rsidP="000076B1">
      <w:pPr>
        <w:pStyle w:val="Prrafodelista"/>
        <w:numPr>
          <w:ilvl w:val="0"/>
          <w:numId w:val="16"/>
        </w:numPr>
        <w:tabs>
          <w:tab w:val="left" w:pos="2355"/>
        </w:tabs>
        <w:spacing w:line="240" w:lineRule="auto"/>
        <w:ind w:left="180" w:firstLine="0"/>
        <w:rPr>
          <w:rFonts w:ascii="Arial" w:hAnsi="Arial" w:cs="Arial"/>
          <w:sz w:val="20"/>
          <w:szCs w:val="20"/>
        </w:rPr>
      </w:pPr>
      <w:r w:rsidRPr="00F55ACF">
        <w:rPr>
          <w:rFonts w:ascii="Arial" w:hAnsi="Arial" w:cs="Arial"/>
          <w:sz w:val="20"/>
          <w:szCs w:val="20"/>
        </w:rPr>
        <w:t>MARY ISABEL RIOS ARISTIZABAL</w:t>
      </w:r>
    </w:p>
    <w:p w:rsidR="001E1270" w:rsidRPr="00F55ACF" w:rsidRDefault="001E1270" w:rsidP="000076B1">
      <w:pPr>
        <w:pStyle w:val="Prrafodelista"/>
        <w:numPr>
          <w:ilvl w:val="0"/>
          <w:numId w:val="16"/>
        </w:numPr>
        <w:tabs>
          <w:tab w:val="left" w:pos="2355"/>
        </w:tabs>
        <w:spacing w:line="240" w:lineRule="auto"/>
        <w:ind w:left="180" w:firstLine="0"/>
        <w:rPr>
          <w:rFonts w:ascii="Arial" w:hAnsi="Arial" w:cs="Arial"/>
          <w:sz w:val="20"/>
          <w:szCs w:val="20"/>
          <w:lang w:val="es-CO"/>
        </w:rPr>
      </w:pPr>
      <w:r w:rsidRPr="00F55ACF">
        <w:rPr>
          <w:rFonts w:ascii="Arial" w:hAnsi="Arial" w:cs="Arial"/>
          <w:sz w:val="20"/>
          <w:szCs w:val="20"/>
          <w:lang w:val="es-CO"/>
        </w:rPr>
        <w:t>ALBA MILDRED BEDOYA</w:t>
      </w:r>
    </w:p>
    <w:p w:rsidR="001E1270" w:rsidRPr="00F55ACF" w:rsidRDefault="001E1270" w:rsidP="000076B1">
      <w:pPr>
        <w:pStyle w:val="Prrafodelista"/>
        <w:numPr>
          <w:ilvl w:val="0"/>
          <w:numId w:val="16"/>
        </w:numPr>
        <w:tabs>
          <w:tab w:val="left" w:pos="2355"/>
        </w:tabs>
        <w:spacing w:line="240" w:lineRule="auto"/>
        <w:ind w:left="180" w:firstLine="0"/>
        <w:rPr>
          <w:rFonts w:ascii="Arial" w:hAnsi="Arial" w:cs="Arial"/>
          <w:sz w:val="20"/>
          <w:szCs w:val="20"/>
          <w:lang w:val="es-CO"/>
        </w:rPr>
      </w:pPr>
      <w:r w:rsidRPr="00F55ACF">
        <w:rPr>
          <w:rFonts w:ascii="Arial" w:hAnsi="Arial" w:cs="Arial"/>
          <w:sz w:val="20"/>
          <w:szCs w:val="20"/>
          <w:lang w:val="es-CO"/>
        </w:rPr>
        <w:t xml:space="preserve">MÓNICA JOHANNA BELTRÁN </w:t>
      </w:r>
    </w:p>
    <w:p w:rsidR="001E1270" w:rsidRPr="00F55ACF" w:rsidRDefault="001E1270" w:rsidP="000076B1">
      <w:pPr>
        <w:pStyle w:val="Prrafodelista"/>
        <w:numPr>
          <w:ilvl w:val="0"/>
          <w:numId w:val="16"/>
        </w:numPr>
        <w:tabs>
          <w:tab w:val="left" w:pos="2355"/>
        </w:tabs>
        <w:spacing w:line="240" w:lineRule="auto"/>
        <w:ind w:left="180" w:firstLine="0"/>
        <w:rPr>
          <w:rFonts w:ascii="Arial" w:hAnsi="Arial" w:cs="Arial"/>
          <w:sz w:val="20"/>
          <w:szCs w:val="20"/>
        </w:rPr>
      </w:pPr>
      <w:r w:rsidRPr="00F55ACF">
        <w:rPr>
          <w:rFonts w:ascii="Arial" w:hAnsi="Arial" w:cs="Arial"/>
          <w:sz w:val="20"/>
          <w:szCs w:val="20"/>
        </w:rPr>
        <w:t>SANDRA LILIANA YEPES VILLA</w:t>
      </w:r>
    </w:p>
    <w:p w:rsidR="001E1270" w:rsidRPr="00F55ACF" w:rsidRDefault="001E1270" w:rsidP="00216B51">
      <w:pPr>
        <w:spacing w:line="240" w:lineRule="auto"/>
        <w:ind w:left="180"/>
        <w:jc w:val="both"/>
        <w:rPr>
          <w:rFonts w:ascii="Arial" w:hAnsi="Arial" w:cs="Arial"/>
          <w:sz w:val="20"/>
          <w:szCs w:val="20"/>
        </w:rPr>
      </w:pPr>
    </w:p>
    <w:p w:rsidR="001E1270" w:rsidRPr="00F55ACF" w:rsidRDefault="001E1270" w:rsidP="00216B51">
      <w:pPr>
        <w:spacing w:after="0" w:line="240" w:lineRule="auto"/>
        <w:ind w:left="180"/>
        <w:jc w:val="both"/>
        <w:rPr>
          <w:rFonts w:ascii="Arial" w:hAnsi="Arial" w:cs="Arial"/>
          <w:sz w:val="20"/>
          <w:szCs w:val="20"/>
        </w:rPr>
      </w:pPr>
      <w:r w:rsidRPr="00F55ACF">
        <w:rPr>
          <w:rFonts w:ascii="Arial" w:hAnsi="Arial" w:cs="Arial"/>
          <w:sz w:val="20"/>
          <w:szCs w:val="20"/>
        </w:rPr>
        <w:t>BENEFICIARIOS DEL PROYECTO: Comunidad educativa</w:t>
      </w:r>
    </w:p>
    <w:p w:rsidR="001E1270" w:rsidRPr="00F55ACF" w:rsidRDefault="001E1270" w:rsidP="00216B51">
      <w:pPr>
        <w:spacing w:line="240" w:lineRule="auto"/>
        <w:ind w:left="180"/>
        <w:jc w:val="both"/>
        <w:rPr>
          <w:rFonts w:ascii="Arial" w:hAnsi="Arial" w:cs="Arial"/>
          <w:sz w:val="20"/>
          <w:szCs w:val="20"/>
        </w:rPr>
      </w:pPr>
    </w:p>
    <w:p w:rsidR="001E1270" w:rsidRPr="00F55ACF" w:rsidRDefault="001E1270" w:rsidP="00216B51">
      <w:pPr>
        <w:spacing w:after="0" w:line="240" w:lineRule="auto"/>
        <w:ind w:left="180"/>
        <w:jc w:val="both"/>
        <w:rPr>
          <w:rFonts w:ascii="Arial" w:hAnsi="Arial" w:cs="Arial"/>
          <w:sz w:val="20"/>
          <w:szCs w:val="20"/>
        </w:rPr>
      </w:pPr>
      <w:r w:rsidRPr="00F55ACF">
        <w:rPr>
          <w:rFonts w:ascii="Arial" w:hAnsi="Arial" w:cs="Arial"/>
          <w:sz w:val="20"/>
          <w:szCs w:val="20"/>
        </w:rPr>
        <w:t xml:space="preserve">FECHA DE INICIO: Febrero de 2013  </w:t>
      </w:r>
    </w:p>
    <w:p w:rsidR="001E1270" w:rsidRPr="00F55ACF" w:rsidRDefault="001E1270" w:rsidP="00216B51">
      <w:pPr>
        <w:spacing w:after="0" w:line="240" w:lineRule="auto"/>
        <w:ind w:left="180"/>
        <w:jc w:val="both"/>
        <w:rPr>
          <w:rFonts w:ascii="Arial" w:hAnsi="Arial" w:cs="Arial"/>
          <w:sz w:val="20"/>
          <w:szCs w:val="20"/>
        </w:rPr>
      </w:pPr>
    </w:p>
    <w:p w:rsidR="001E1270" w:rsidRPr="00F55ACF" w:rsidRDefault="001E1270" w:rsidP="00216B51">
      <w:pPr>
        <w:spacing w:after="0" w:line="240" w:lineRule="auto"/>
        <w:ind w:left="180"/>
        <w:jc w:val="both"/>
        <w:rPr>
          <w:rFonts w:ascii="Arial" w:hAnsi="Arial" w:cs="Arial"/>
          <w:sz w:val="20"/>
          <w:szCs w:val="20"/>
        </w:rPr>
      </w:pPr>
      <w:r w:rsidRPr="00F55ACF">
        <w:rPr>
          <w:rFonts w:ascii="Arial" w:hAnsi="Arial" w:cs="Arial"/>
          <w:sz w:val="20"/>
          <w:szCs w:val="20"/>
        </w:rPr>
        <w:t>FECHA DE CULMINACION: Noviembre de 2013</w:t>
      </w:r>
    </w:p>
    <w:p w:rsidR="001E1270" w:rsidRPr="00F55ACF" w:rsidRDefault="001E1270" w:rsidP="00216B51">
      <w:pPr>
        <w:spacing w:line="240" w:lineRule="auto"/>
        <w:ind w:left="180"/>
        <w:rPr>
          <w:rFonts w:ascii="Arial" w:hAnsi="Arial" w:cs="Arial"/>
          <w:sz w:val="20"/>
          <w:szCs w:val="20"/>
        </w:rPr>
      </w:pPr>
    </w:p>
    <w:p w:rsidR="001E1270" w:rsidRPr="00F55ACF" w:rsidRDefault="001E1270" w:rsidP="00216B51">
      <w:pPr>
        <w:spacing w:before="240" w:line="240" w:lineRule="auto"/>
        <w:ind w:left="180"/>
        <w:jc w:val="both"/>
        <w:rPr>
          <w:rFonts w:ascii="Arial" w:hAnsi="Arial" w:cs="Arial"/>
          <w:sz w:val="20"/>
          <w:szCs w:val="20"/>
        </w:rPr>
      </w:pPr>
      <w:r w:rsidRPr="00F55ACF">
        <w:rPr>
          <w:rFonts w:ascii="Arial" w:hAnsi="Arial" w:cs="Arial"/>
          <w:sz w:val="20"/>
          <w:szCs w:val="20"/>
        </w:rPr>
        <w:t>DIRECCIÓN: Calle 48 n° 33- 62</w:t>
      </w:r>
    </w:p>
    <w:p w:rsidR="001E1270" w:rsidRPr="00F55ACF" w:rsidRDefault="001E1270" w:rsidP="00216B51">
      <w:pPr>
        <w:spacing w:before="240" w:line="240" w:lineRule="auto"/>
        <w:ind w:left="180"/>
        <w:jc w:val="both"/>
        <w:rPr>
          <w:rFonts w:ascii="Arial" w:hAnsi="Arial" w:cs="Arial"/>
          <w:sz w:val="20"/>
          <w:szCs w:val="20"/>
        </w:rPr>
      </w:pPr>
      <w:r w:rsidRPr="00F55ACF">
        <w:rPr>
          <w:rFonts w:ascii="Arial" w:hAnsi="Arial" w:cs="Arial"/>
          <w:sz w:val="20"/>
          <w:szCs w:val="20"/>
        </w:rPr>
        <w:t>TELÉFONO: 216-72 -11</w:t>
      </w:r>
    </w:p>
    <w:p w:rsidR="001E1270" w:rsidRPr="00F55ACF" w:rsidRDefault="001E1270" w:rsidP="00216B51">
      <w:pPr>
        <w:spacing w:before="240" w:line="240" w:lineRule="auto"/>
        <w:ind w:left="180"/>
        <w:jc w:val="both"/>
        <w:rPr>
          <w:rFonts w:ascii="Arial" w:hAnsi="Arial" w:cs="Arial"/>
          <w:sz w:val="20"/>
          <w:szCs w:val="20"/>
        </w:rPr>
      </w:pPr>
      <w:r w:rsidRPr="00F55ACF">
        <w:rPr>
          <w:rFonts w:ascii="Arial" w:hAnsi="Arial" w:cs="Arial"/>
          <w:sz w:val="20"/>
          <w:szCs w:val="20"/>
        </w:rPr>
        <w:t>MUNICIPIO: Medellín</w:t>
      </w:r>
    </w:p>
    <w:p w:rsidR="001E1270" w:rsidRPr="00F55ACF" w:rsidRDefault="001E1270" w:rsidP="00216B51">
      <w:pPr>
        <w:spacing w:before="240" w:line="240" w:lineRule="auto"/>
        <w:ind w:left="180"/>
        <w:jc w:val="both"/>
        <w:rPr>
          <w:rFonts w:ascii="Arial" w:hAnsi="Arial" w:cs="Arial"/>
          <w:sz w:val="20"/>
          <w:szCs w:val="20"/>
        </w:rPr>
      </w:pPr>
      <w:r w:rsidRPr="00F55ACF">
        <w:rPr>
          <w:rFonts w:ascii="Arial" w:hAnsi="Arial" w:cs="Arial"/>
          <w:sz w:val="20"/>
          <w:szCs w:val="20"/>
        </w:rPr>
        <w:t>DEPARTAMENTO: Antioquia</w:t>
      </w:r>
    </w:p>
    <w:p w:rsidR="00511FD7" w:rsidRPr="00F55ACF" w:rsidRDefault="00511FD7" w:rsidP="00216B51">
      <w:pPr>
        <w:spacing w:line="240" w:lineRule="auto"/>
        <w:ind w:left="180"/>
        <w:rPr>
          <w:rFonts w:ascii="Arial" w:hAnsi="Arial" w:cs="Arial"/>
          <w:sz w:val="20"/>
          <w:szCs w:val="20"/>
        </w:rPr>
      </w:pPr>
    </w:p>
    <w:p w:rsidR="001E1270" w:rsidRPr="00F55ACF" w:rsidRDefault="001E1270" w:rsidP="00216B51">
      <w:pPr>
        <w:spacing w:line="240" w:lineRule="auto"/>
        <w:ind w:left="180"/>
        <w:rPr>
          <w:rFonts w:ascii="Arial" w:hAnsi="Arial" w:cs="Arial"/>
          <w:sz w:val="20"/>
          <w:szCs w:val="20"/>
        </w:rPr>
      </w:pPr>
    </w:p>
    <w:p w:rsidR="001E1270" w:rsidRPr="00F55ACF" w:rsidRDefault="001E1270" w:rsidP="00216B51">
      <w:pPr>
        <w:spacing w:line="240" w:lineRule="auto"/>
        <w:ind w:left="180"/>
        <w:rPr>
          <w:rFonts w:ascii="Arial" w:hAnsi="Arial" w:cs="Arial"/>
          <w:sz w:val="20"/>
          <w:szCs w:val="20"/>
        </w:rPr>
      </w:pPr>
    </w:p>
    <w:p w:rsidR="00511FD7" w:rsidRPr="00F55ACF" w:rsidRDefault="00511FD7" w:rsidP="00216B51">
      <w:pPr>
        <w:spacing w:line="240" w:lineRule="auto"/>
        <w:ind w:left="180"/>
        <w:rPr>
          <w:rFonts w:ascii="Arial" w:hAnsi="Arial" w:cs="Arial"/>
          <w:sz w:val="20"/>
          <w:szCs w:val="20"/>
        </w:rPr>
      </w:pPr>
    </w:p>
    <w:p w:rsidR="00EB270E" w:rsidRPr="00F55ACF" w:rsidRDefault="00EB270E" w:rsidP="00216B51">
      <w:pPr>
        <w:spacing w:line="240" w:lineRule="auto"/>
        <w:ind w:left="180"/>
        <w:rPr>
          <w:rFonts w:ascii="Arial" w:hAnsi="Arial" w:cs="Arial"/>
          <w:sz w:val="20"/>
          <w:szCs w:val="20"/>
        </w:rPr>
      </w:pPr>
    </w:p>
    <w:p w:rsidR="008A29B5" w:rsidRPr="00F55ACF" w:rsidRDefault="00F942CD" w:rsidP="000076B1">
      <w:pPr>
        <w:pStyle w:val="Prrafodelista"/>
        <w:numPr>
          <w:ilvl w:val="0"/>
          <w:numId w:val="12"/>
        </w:numPr>
        <w:spacing w:line="240" w:lineRule="auto"/>
        <w:ind w:left="180" w:firstLine="0"/>
        <w:rPr>
          <w:rFonts w:ascii="Arial" w:hAnsi="Arial" w:cs="Arial"/>
          <w:b/>
          <w:sz w:val="20"/>
          <w:szCs w:val="20"/>
        </w:rPr>
      </w:pPr>
      <w:r w:rsidRPr="00F55ACF">
        <w:rPr>
          <w:rFonts w:ascii="Arial" w:hAnsi="Arial" w:cs="Arial"/>
          <w:sz w:val="20"/>
          <w:szCs w:val="20"/>
        </w:rPr>
        <w:t xml:space="preserve"> </w:t>
      </w:r>
      <w:r w:rsidR="008A29B5" w:rsidRPr="00F55ACF">
        <w:rPr>
          <w:rFonts w:ascii="Arial" w:hAnsi="Arial" w:cs="Arial"/>
          <w:b/>
          <w:sz w:val="20"/>
          <w:szCs w:val="20"/>
        </w:rPr>
        <w:t>DIAGNÒSTICO</w:t>
      </w:r>
    </w:p>
    <w:p w:rsidR="007E35B7" w:rsidRPr="00F55ACF" w:rsidRDefault="00A03BAC" w:rsidP="00216B51">
      <w:pPr>
        <w:tabs>
          <w:tab w:val="left" w:pos="0"/>
        </w:tabs>
        <w:spacing w:line="240" w:lineRule="auto"/>
        <w:ind w:left="180"/>
        <w:jc w:val="both"/>
        <w:rPr>
          <w:rFonts w:ascii="Arial" w:hAnsi="Arial" w:cs="Arial"/>
          <w:sz w:val="20"/>
          <w:szCs w:val="20"/>
        </w:rPr>
      </w:pPr>
      <w:r w:rsidRPr="00F55ACF">
        <w:rPr>
          <w:rFonts w:ascii="Arial" w:hAnsi="Arial" w:cs="Arial"/>
          <w:sz w:val="20"/>
          <w:szCs w:val="20"/>
        </w:rPr>
        <w:t>El</w:t>
      </w:r>
      <w:r w:rsidR="007E35B7" w:rsidRPr="00F55ACF">
        <w:rPr>
          <w:rFonts w:ascii="Arial" w:hAnsi="Arial" w:cs="Arial"/>
          <w:sz w:val="20"/>
          <w:szCs w:val="20"/>
        </w:rPr>
        <w:t xml:space="preserve"> proyecto </w:t>
      </w:r>
      <w:r w:rsidRPr="00F55ACF">
        <w:rPr>
          <w:rFonts w:ascii="Arial" w:hAnsi="Arial" w:cs="Arial"/>
          <w:sz w:val="20"/>
          <w:szCs w:val="20"/>
        </w:rPr>
        <w:t>“So</w:t>
      </w:r>
      <w:r w:rsidR="006A7EDE" w:rsidRPr="00F55ACF">
        <w:rPr>
          <w:rFonts w:ascii="Arial" w:hAnsi="Arial" w:cs="Arial"/>
          <w:sz w:val="20"/>
          <w:szCs w:val="20"/>
        </w:rPr>
        <w:t>lucionemos juntos</w:t>
      </w:r>
      <w:r w:rsidRPr="00F55ACF">
        <w:rPr>
          <w:rFonts w:ascii="Arial" w:hAnsi="Arial" w:cs="Arial"/>
          <w:sz w:val="20"/>
          <w:szCs w:val="20"/>
        </w:rPr>
        <w:t>”</w:t>
      </w:r>
      <w:r w:rsidR="007E35B7" w:rsidRPr="00F55ACF">
        <w:rPr>
          <w:rFonts w:ascii="Arial" w:hAnsi="Arial" w:cs="Arial"/>
          <w:sz w:val="20"/>
          <w:szCs w:val="20"/>
        </w:rPr>
        <w:t xml:space="preserve"> debe partir de la realidad de los estudiantes, de su entorno, de las situaciones que se dan al interior de la institución</w:t>
      </w:r>
      <w:r w:rsidR="00EB270E" w:rsidRPr="00F55ACF">
        <w:rPr>
          <w:rFonts w:ascii="Arial" w:hAnsi="Arial" w:cs="Arial"/>
          <w:sz w:val="20"/>
          <w:szCs w:val="20"/>
        </w:rPr>
        <w:t xml:space="preserve">, </w:t>
      </w:r>
      <w:r w:rsidR="007E35B7" w:rsidRPr="00F55ACF">
        <w:rPr>
          <w:rFonts w:ascii="Arial" w:hAnsi="Arial" w:cs="Arial"/>
          <w:sz w:val="20"/>
          <w:szCs w:val="20"/>
        </w:rPr>
        <w:t xml:space="preserve">una de las grandes limitaciones que tiene la misma, es su estructura </w:t>
      </w:r>
      <w:r w:rsidRPr="00F55ACF">
        <w:rPr>
          <w:rFonts w:ascii="Arial" w:hAnsi="Arial" w:cs="Arial"/>
          <w:sz w:val="20"/>
          <w:szCs w:val="20"/>
        </w:rPr>
        <w:t>física, que para albergar a 1094 estudiantes se convierte en</w:t>
      </w:r>
      <w:r w:rsidR="007E35B7" w:rsidRPr="00F55ACF">
        <w:rPr>
          <w:rFonts w:ascii="Arial" w:hAnsi="Arial" w:cs="Arial"/>
          <w:sz w:val="20"/>
          <w:szCs w:val="20"/>
        </w:rPr>
        <w:t xml:space="preserve"> un espacio muy reducido. Las condiciones de esta planta física</w:t>
      </w:r>
      <w:r w:rsidRPr="00F55ACF">
        <w:rPr>
          <w:rFonts w:ascii="Arial" w:hAnsi="Arial" w:cs="Arial"/>
          <w:sz w:val="20"/>
          <w:szCs w:val="20"/>
        </w:rPr>
        <w:t>,</w:t>
      </w:r>
      <w:r w:rsidR="007E35B7" w:rsidRPr="00F55ACF">
        <w:rPr>
          <w:rFonts w:ascii="Arial" w:hAnsi="Arial" w:cs="Arial"/>
          <w:sz w:val="20"/>
          <w:szCs w:val="20"/>
        </w:rPr>
        <w:t xml:space="preserve"> exigen una apropiación del espacio, que permita una sana convivencia </w:t>
      </w:r>
      <w:r w:rsidR="007E35B7" w:rsidRPr="00F55ACF">
        <w:rPr>
          <w:rFonts w:ascii="Arial" w:hAnsi="Arial" w:cs="Arial"/>
          <w:sz w:val="20"/>
          <w:szCs w:val="20"/>
        </w:rPr>
        <w:lastRenderedPageBreak/>
        <w:t>desde la implementación de elementos que nos permitan hace</w:t>
      </w:r>
      <w:r w:rsidRPr="00F55ACF">
        <w:rPr>
          <w:rFonts w:ascii="Arial" w:hAnsi="Arial" w:cs="Arial"/>
          <w:sz w:val="20"/>
          <w:szCs w:val="20"/>
        </w:rPr>
        <w:t>r realidad el compartir desde cada una de nuestras vivencias</w:t>
      </w:r>
      <w:r w:rsidR="000F06D1" w:rsidRPr="00F55ACF">
        <w:rPr>
          <w:rFonts w:ascii="Arial" w:hAnsi="Arial" w:cs="Arial"/>
          <w:sz w:val="20"/>
          <w:szCs w:val="20"/>
        </w:rPr>
        <w:t>)</w:t>
      </w:r>
      <w:r w:rsidR="007E35B7" w:rsidRPr="00F55ACF">
        <w:rPr>
          <w:rFonts w:ascii="Arial" w:hAnsi="Arial" w:cs="Arial"/>
          <w:sz w:val="20"/>
          <w:szCs w:val="20"/>
        </w:rPr>
        <w:t>.</w:t>
      </w:r>
    </w:p>
    <w:p w:rsidR="007E35B7" w:rsidRPr="00F55ACF" w:rsidRDefault="007E35B7" w:rsidP="00216B51">
      <w:pPr>
        <w:tabs>
          <w:tab w:val="left" w:pos="0"/>
        </w:tabs>
        <w:spacing w:line="240" w:lineRule="auto"/>
        <w:ind w:left="180"/>
        <w:jc w:val="both"/>
        <w:rPr>
          <w:rFonts w:ascii="Arial" w:hAnsi="Arial" w:cs="Arial"/>
          <w:sz w:val="20"/>
          <w:szCs w:val="20"/>
        </w:rPr>
      </w:pPr>
      <w:r w:rsidRPr="00F55ACF">
        <w:rPr>
          <w:rFonts w:ascii="Arial" w:hAnsi="Arial" w:cs="Arial"/>
          <w:sz w:val="20"/>
          <w:szCs w:val="20"/>
        </w:rPr>
        <w:t>En todos los espacios donde el hombre interactúa es natural que se presente el conflicto, mirándolo no de manera negativa, pues es el resultado de las diferentes personalidades, de la pluralidad que se da desde el pensamiento de los seres humanos y de la diversi</w:t>
      </w:r>
      <w:r w:rsidR="00A03BAC" w:rsidRPr="00F55ACF">
        <w:rPr>
          <w:rFonts w:ascii="Arial" w:hAnsi="Arial" w:cs="Arial"/>
          <w:sz w:val="20"/>
          <w:szCs w:val="20"/>
        </w:rPr>
        <w:t>dad de formas de asumir la vida;</w:t>
      </w:r>
      <w:r w:rsidRPr="00F55ACF">
        <w:rPr>
          <w:rFonts w:ascii="Arial" w:hAnsi="Arial" w:cs="Arial"/>
          <w:sz w:val="20"/>
          <w:szCs w:val="20"/>
        </w:rPr>
        <w:t xml:space="preserve"> por lo que pueden generarse desacuerdos al interior de estos ambientes de interacción</w:t>
      </w:r>
      <w:r w:rsidR="00A03BAC" w:rsidRPr="00F55ACF">
        <w:rPr>
          <w:rFonts w:ascii="Arial" w:hAnsi="Arial" w:cs="Arial"/>
          <w:sz w:val="20"/>
          <w:szCs w:val="20"/>
        </w:rPr>
        <w:t>, a los que hay que añadir</w:t>
      </w:r>
      <w:r w:rsidR="00C54EC8" w:rsidRPr="00F55ACF">
        <w:rPr>
          <w:rFonts w:ascii="Arial" w:hAnsi="Arial" w:cs="Arial"/>
          <w:sz w:val="20"/>
          <w:szCs w:val="20"/>
        </w:rPr>
        <w:t xml:space="preserve"> las limitaciones del espacio, en particular para este colegio, los espacios de recreación y de esparcimiento se reducen a unos cuantos corredores, un aula múltiple y una patio de 4m de ancho por 18m de largo aproximadamente, lo que nos lleva a pensar en estas condiciones no como limitaciones si no como oportunidades </w:t>
      </w:r>
      <w:r w:rsidR="00A03BAC" w:rsidRPr="00F55ACF">
        <w:rPr>
          <w:rFonts w:ascii="Arial" w:hAnsi="Arial" w:cs="Arial"/>
          <w:sz w:val="20"/>
          <w:szCs w:val="20"/>
        </w:rPr>
        <w:t xml:space="preserve">para </w:t>
      </w:r>
      <w:r w:rsidR="00C54EC8" w:rsidRPr="00F55ACF">
        <w:rPr>
          <w:rFonts w:ascii="Arial" w:hAnsi="Arial" w:cs="Arial"/>
          <w:sz w:val="20"/>
          <w:szCs w:val="20"/>
        </w:rPr>
        <w:t xml:space="preserve"> optimizar los espacios que tenemos, y promover el desarrollo de aportes para la solución de los inconvenientes que pueden da</w:t>
      </w:r>
      <w:r w:rsidR="00A03BAC" w:rsidRPr="00F55ACF">
        <w:rPr>
          <w:rFonts w:ascii="Arial" w:hAnsi="Arial" w:cs="Arial"/>
          <w:sz w:val="20"/>
          <w:szCs w:val="20"/>
        </w:rPr>
        <w:t>rse al interior de la comunidad educativa</w:t>
      </w:r>
      <w:r w:rsidR="00C54EC8" w:rsidRPr="00F55ACF">
        <w:rPr>
          <w:rFonts w:ascii="Arial" w:hAnsi="Arial" w:cs="Arial"/>
          <w:sz w:val="20"/>
          <w:szCs w:val="20"/>
        </w:rPr>
        <w:t xml:space="preserve">. </w:t>
      </w:r>
    </w:p>
    <w:p w:rsidR="00C54EC8" w:rsidRPr="00F55ACF" w:rsidRDefault="00A03BAC" w:rsidP="00216B51">
      <w:pPr>
        <w:tabs>
          <w:tab w:val="left" w:pos="0"/>
        </w:tabs>
        <w:spacing w:line="240" w:lineRule="auto"/>
        <w:ind w:left="180"/>
        <w:jc w:val="both"/>
        <w:rPr>
          <w:rFonts w:ascii="Arial" w:hAnsi="Arial" w:cs="Arial"/>
          <w:sz w:val="20"/>
          <w:szCs w:val="20"/>
        </w:rPr>
      </w:pPr>
      <w:r w:rsidRPr="00F55ACF">
        <w:rPr>
          <w:rFonts w:ascii="Arial" w:hAnsi="Arial" w:cs="Arial"/>
          <w:sz w:val="20"/>
          <w:szCs w:val="20"/>
        </w:rPr>
        <w:t>Por lo tanto</w:t>
      </w:r>
      <w:r w:rsidR="00C54EC8" w:rsidRPr="00F55ACF">
        <w:rPr>
          <w:rFonts w:ascii="Arial" w:hAnsi="Arial" w:cs="Arial"/>
          <w:sz w:val="20"/>
          <w:szCs w:val="20"/>
        </w:rPr>
        <w:t>, el proyecto</w:t>
      </w:r>
      <w:r w:rsidR="006A7EDE" w:rsidRPr="00F55ACF">
        <w:rPr>
          <w:rFonts w:ascii="Arial" w:hAnsi="Arial" w:cs="Arial"/>
          <w:sz w:val="20"/>
          <w:szCs w:val="20"/>
        </w:rPr>
        <w:t xml:space="preserve"> “Solucionemos juntos</w:t>
      </w:r>
      <w:r w:rsidRPr="00F55ACF">
        <w:rPr>
          <w:rFonts w:ascii="Arial" w:hAnsi="Arial" w:cs="Arial"/>
          <w:sz w:val="20"/>
          <w:szCs w:val="20"/>
        </w:rPr>
        <w:t>”</w:t>
      </w:r>
      <w:r w:rsidR="00C54EC8" w:rsidRPr="00F55ACF">
        <w:rPr>
          <w:rFonts w:ascii="Arial" w:hAnsi="Arial" w:cs="Arial"/>
          <w:sz w:val="20"/>
          <w:szCs w:val="20"/>
        </w:rPr>
        <w:t xml:space="preserve"> ha</w:t>
      </w:r>
      <w:r w:rsidRPr="00F55ACF">
        <w:rPr>
          <w:rFonts w:ascii="Arial" w:hAnsi="Arial" w:cs="Arial"/>
          <w:sz w:val="20"/>
          <w:szCs w:val="20"/>
        </w:rPr>
        <w:t xml:space="preserve"> decidido tomar en cuenta los siguientes aspectos que hacen parte de la realidad de la institución:</w:t>
      </w:r>
    </w:p>
    <w:p w:rsidR="00A22390" w:rsidRPr="00F55ACF" w:rsidRDefault="00D27637" w:rsidP="000076B1">
      <w:pPr>
        <w:pStyle w:val="Prrafodelista"/>
        <w:numPr>
          <w:ilvl w:val="0"/>
          <w:numId w:val="1"/>
        </w:numPr>
        <w:tabs>
          <w:tab w:val="left" w:pos="0"/>
        </w:tabs>
        <w:spacing w:line="240" w:lineRule="auto"/>
        <w:ind w:left="180" w:firstLine="0"/>
        <w:jc w:val="both"/>
        <w:rPr>
          <w:rFonts w:ascii="Arial" w:hAnsi="Arial" w:cs="Arial"/>
          <w:sz w:val="20"/>
          <w:szCs w:val="20"/>
        </w:rPr>
      </w:pPr>
      <w:r w:rsidRPr="00F55ACF">
        <w:rPr>
          <w:rFonts w:ascii="Arial" w:hAnsi="Arial" w:cs="Arial"/>
          <w:sz w:val="20"/>
          <w:szCs w:val="20"/>
        </w:rPr>
        <w:t>La institución presenta congestionamiento en la hora de entrada y salida de las jornadas de la tarde y la mañana respectivamente, debido al cumulo de vehículos  que son los transportes de las estudiantes y las limitantes del tamaño de las puertas de acceso a la institución.</w:t>
      </w:r>
    </w:p>
    <w:p w:rsidR="00D27637" w:rsidRPr="00F55ACF" w:rsidRDefault="00D27637" w:rsidP="000076B1">
      <w:pPr>
        <w:pStyle w:val="Prrafodelista"/>
        <w:numPr>
          <w:ilvl w:val="0"/>
          <w:numId w:val="1"/>
        </w:numPr>
        <w:tabs>
          <w:tab w:val="left" w:pos="0"/>
        </w:tabs>
        <w:spacing w:line="240" w:lineRule="auto"/>
        <w:ind w:left="180" w:firstLine="0"/>
        <w:jc w:val="both"/>
        <w:rPr>
          <w:rFonts w:ascii="Arial" w:hAnsi="Arial" w:cs="Arial"/>
          <w:sz w:val="20"/>
          <w:szCs w:val="20"/>
        </w:rPr>
      </w:pPr>
      <w:r w:rsidRPr="00F55ACF">
        <w:rPr>
          <w:rFonts w:ascii="Arial" w:hAnsi="Arial" w:cs="Arial"/>
          <w:sz w:val="20"/>
          <w:szCs w:val="20"/>
        </w:rPr>
        <w:t>Las estudiantes de primaria durante los descansos generan un riesgo contra la estabilidad física de las compañeras debido a que corren y pueden golpearse a ellas mismas o a otras estudiantes.</w:t>
      </w:r>
    </w:p>
    <w:p w:rsidR="00D27637" w:rsidRPr="00F55ACF" w:rsidRDefault="00D27637" w:rsidP="000076B1">
      <w:pPr>
        <w:pStyle w:val="Prrafodelista"/>
        <w:numPr>
          <w:ilvl w:val="0"/>
          <w:numId w:val="1"/>
        </w:numPr>
        <w:tabs>
          <w:tab w:val="left" w:pos="0"/>
        </w:tabs>
        <w:spacing w:line="240" w:lineRule="auto"/>
        <w:ind w:left="180" w:firstLine="0"/>
        <w:jc w:val="both"/>
        <w:rPr>
          <w:rFonts w:ascii="Arial" w:hAnsi="Arial" w:cs="Arial"/>
          <w:sz w:val="20"/>
          <w:szCs w:val="20"/>
        </w:rPr>
      </w:pPr>
      <w:r w:rsidRPr="00F55ACF">
        <w:rPr>
          <w:rFonts w:ascii="Arial" w:hAnsi="Arial" w:cs="Arial"/>
          <w:sz w:val="20"/>
          <w:szCs w:val="20"/>
        </w:rPr>
        <w:t xml:space="preserve">Las estudiantes de la institución requieren el desarrollo del  pensamiento lógico- deductivo que les permita intervenir las dificultades que en el </w:t>
      </w:r>
      <w:r w:rsidR="0053192F" w:rsidRPr="00F55ACF">
        <w:rPr>
          <w:rFonts w:ascii="Arial" w:hAnsi="Arial" w:cs="Arial"/>
          <w:sz w:val="20"/>
          <w:szCs w:val="20"/>
        </w:rPr>
        <w:t>día</w:t>
      </w:r>
      <w:r w:rsidRPr="00F55ACF">
        <w:rPr>
          <w:rFonts w:ascii="Arial" w:hAnsi="Arial" w:cs="Arial"/>
          <w:sz w:val="20"/>
          <w:szCs w:val="20"/>
        </w:rPr>
        <w:t xml:space="preserve"> a </w:t>
      </w:r>
      <w:r w:rsidR="0053192F" w:rsidRPr="00F55ACF">
        <w:rPr>
          <w:rFonts w:ascii="Arial" w:hAnsi="Arial" w:cs="Arial"/>
          <w:sz w:val="20"/>
          <w:szCs w:val="20"/>
        </w:rPr>
        <w:t>día</w:t>
      </w:r>
      <w:r w:rsidRPr="00F55ACF">
        <w:rPr>
          <w:rFonts w:ascii="Arial" w:hAnsi="Arial" w:cs="Arial"/>
          <w:sz w:val="20"/>
          <w:szCs w:val="20"/>
        </w:rPr>
        <w:t xml:space="preserve"> se van presentando  dentro y fuera de  la institución.</w:t>
      </w:r>
    </w:p>
    <w:p w:rsidR="00EB270E" w:rsidRPr="00F55ACF" w:rsidRDefault="00EB270E" w:rsidP="00216B51">
      <w:pPr>
        <w:tabs>
          <w:tab w:val="left" w:pos="0"/>
        </w:tabs>
        <w:spacing w:line="240" w:lineRule="auto"/>
        <w:ind w:left="180"/>
        <w:jc w:val="both"/>
        <w:rPr>
          <w:rFonts w:ascii="Arial" w:hAnsi="Arial" w:cs="Arial"/>
          <w:sz w:val="20"/>
          <w:szCs w:val="20"/>
        </w:rPr>
      </w:pPr>
    </w:p>
    <w:p w:rsidR="00EB270E" w:rsidRPr="00F55ACF" w:rsidRDefault="00EB270E" w:rsidP="000076B1">
      <w:pPr>
        <w:pStyle w:val="Prrafodelista"/>
        <w:numPr>
          <w:ilvl w:val="0"/>
          <w:numId w:val="1"/>
        </w:numPr>
        <w:tabs>
          <w:tab w:val="left" w:pos="0"/>
        </w:tabs>
        <w:spacing w:line="240" w:lineRule="auto"/>
        <w:ind w:left="180" w:firstLine="0"/>
        <w:jc w:val="both"/>
        <w:rPr>
          <w:rFonts w:ascii="Arial" w:hAnsi="Arial" w:cs="Arial"/>
          <w:sz w:val="20"/>
          <w:szCs w:val="20"/>
        </w:rPr>
      </w:pPr>
      <w:r w:rsidRPr="00F55ACF">
        <w:rPr>
          <w:rFonts w:ascii="Arial" w:hAnsi="Arial" w:cs="Arial"/>
          <w:sz w:val="20"/>
          <w:szCs w:val="20"/>
        </w:rPr>
        <w:t xml:space="preserve">Organizar para la primaria los </w:t>
      </w:r>
      <w:r w:rsidRPr="00F55ACF">
        <w:rPr>
          <w:rFonts w:ascii="Arial" w:hAnsi="Arial" w:cs="Arial"/>
          <w:sz w:val="20"/>
          <w:szCs w:val="20"/>
          <w:u w:val="single"/>
        </w:rPr>
        <w:t>descansos pedagógicos</w:t>
      </w:r>
      <w:r w:rsidRPr="00F55ACF">
        <w:rPr>
          <w:rFonts w:ascii="Arial" w:hAnsi="Arial" w:cs="Arial"/>
          <w:sz w:val="20"/>
          <w:szCs w:val="20"/>
        </w:rPr>
        <w:t xml:space="preserve"> dirigidos.</w:t>
      </w:r>
    </w:p>
    <w:p w:rsidR="00EB270E" w:rsidRPr="00F55ACF" w:rsidRDefault="00EB270E" w:rsidP="000076B1">
      <w:pPr>
        <w:pStyle w:val="Prrafodelista"/>
        <w:numPr>
          <w:ilvl w:val="0"/>
          <w:numId w:val="1"/>
        </w:numPr>
        <w:tabs>
          <w:tab w:val="left" w:pos="0"/>
        </w:tabs>
        <w:spacing w:line="240" w:lineRule="auto"/>
        <w:ind w:left="180" w:firstLine="0"/>
        <w:jc w:val="both"/>
        <w:rPr>
          <w:rFonts w:ascii="Arial" w:hAnsi="Arial" w:cs="Arial"/>
          <w:sz w:val="20"/>
          <w:szCs w:val="20"/>
        </w:rPr>
      </w:pPr>
      <w:r w:rsidRPr="00F55ACF">
        <w:rPr>
          <w:rFonts w:ascii="Arial" w:hAnsi="Arial" w:cs="Arial"/>
          <w:sz w:val="20"/>
          <w:szCs w:val="20"/>
          <w:u w:val="single"/>
        </w:rPr>
        <w:t>Actividades lúdicas de razonamiento</w:t>
      </w:r>
      <w:r w:rsidRPr="00F55ACF">
        <w:rPr>
          <w:rFonts w:ascii="Arial" w:hAnsi="Arial" w:cs="Arial"/>
          <w:sz w:val="20"/>
          <w:szCs w:val="20"/>
        </w:rPr>
        <w:t>, para el desarrollo del pensamiento lógico-deductivo en aras de mejorar la sana convivencia en la institución.</w:t>
      </w:r>
    </w:p>
    <w:p w:rsidR="00511FD7" w:rsidRPr="00F55ACF" w:rsidRDefault="004B59A4" w:rsidP="000076B1">
      <w:pPr>
        <w:pStyle w:val="Prrafodelista"/>
        <w:numPr>
          <w:ilvl w:val="0"/>
          <w:numId w:val="1"/>
        </w:numPr>
        <w:tabs>
          <w:tab w:val="left" w:pos="0"/>
        </w:tabs>
        <w:spacing w:line="240" w:lineRule="auto"/>
        <w:ind w:left="180" w:firstLine="0"/>
        <w:jc w:val="both"/>
        <w:rPr>
          <w:rFonts w:ascii="Arial" w:hAnsi="Arial" w:cs="Arial"/>
          <w:sz w:val="20"/>
          <w:szCs w:val="20"/>
        </w:rPr>
      </w:pPr>
      <w:r w:rsidRPr="00F55ACF">
        <w:rPr>
          <w:rFonts w:ascii="Arial" w:hAnsi="Arial" w:cs="Arial"/>
          <w:sz w:val="20"/>
          <w:szCs w:val="20"/>
          <w:u w:val="single"/>
        </w:rPr>
        <w:t>Guías</w:t>
      </w:r>
      <w:r w:rsidR="00EB270E" w:rsidRPr="00F55ACF">
        <w:rPr>
          <w:rFonts w:ascii="Arial" w:hAnsi="Arial" w:cs="Arial"/>
          <w:sz w:val="20"/>
          <w:szCs w:val="20"/>
          <w:u w:val="single"/>
        </w:rPr>
        <w:t xml:space="preserve"> de trabajo</w:t>
      </w:r>
      <w:r w:rsidR="00EB270E" w:rsidRPr="00F55ACF">
        <w:rPr>
          <w:rFonts w:ascii="Arial" w:hAnsi="Arial" w:cs="Arial"/>
          <w:sz w:val="20"/>
          <w:szCs w:val="20"/>
        </w:rPr>
        <w:t xml:space="preserve"> para el desarrollo de las competencias interpretativa, argumentativa y propositiva, desde el </w:t>
      </w:r>
      <w:r w:rsidR="00EB270E" w:rsidRPr="00F55ACF">
        <w:rPr>
          <w:rFonts w:ascii="Arial" w:hAnsi="Arial" w:cs="Arial"/>
          <w:sz w:val="20"/>
          <w:szCs w:val="20"/>
          <w:u w:val="single"/>
        </w:rPr>
        <w:t>área de filosofía</w:t>
      </w:r>
    </w:p>
    <w:p w:rsidR="00C54EC8" w:rsidRPr="00F55ACF" w:rsidRDefault="00C54EC8" w:rsidP="00216B51">
      <w:pPr>
        <w:tabs>
          <w:tab w:val="left" w:pos="0"/>
        </w:tabs>
        <w:spacing w:line="240" w:lineRule="auto"/>
        <w:ind w:left="180"/>
        <w:jc w:val="both"/>
        <w:rPr>
          <w:rFonts w:ascii="Arial" w:hAnsi="Arial" w:cs="Arial"/>
          <w:sz w:val="20"/>
          <w:szCs w:val="20"/>
        </w:rPr>
      </w:pPr>
    </w:p>
    <w:p w:rsidR="008A29B5" w:rsidRPr="00F55ACF" w:rsidRDefault="008A29B5" w:rsidP="000076B1">
      <w:pPr>
        <w:pStyle w:val="Prrafodelista"/>
        <w:numPr>
          <w:ilvl w:val="0"/>
          <w:numId w:val="15"/>
        </w:numPr>
        <w:tabs>
          <w:tab w:val="left" w:pos="0"/>
        </w:tabs>
        <w:spacing w:line="240" w:lineRule="auto"/>
        <w:ind w:left="180" w:firstLine="0"/>
        <w:jc w:val="both"/>
        <w:rPr>
          <w:rFonts w:ascii="Arial" w:hAnsi="Arial" w:cs="Arial"/>
          <w:sz w:val="20"/>
          <w:szCs w:val="20"/>
        </w:rPr>
      </w:pPr>
      <w:r w:rsidRPr="00F55ACF">
        <w:rPr>
          <w:rFonts w:ascii="Arial" w:hAnsi="Arial" w:cs="Arial"/>
          <w:sz w:val="20"/>
          <w:szCs w:val="20"/>
        </w:rPr>
        <w:t>JUSTIFICACIÒN</w:t>
      </w:r>
    </w:p>
    <w:p w:rsidR="0053192F" w:rsidRPr="00F55ACF" w:rsidRDefault="0053192F" w:rsidP="00216B51">
      <w:pPr>
        <w:tabs>
          <w:tab w:val="left" w:pos="709"/>
        </w:tabs>
        <w:spacing w:line="240" w:lineRule="auto"/>
        <w:ind w:left="180"/>
        <w:jc w:val="both"/>
        <w:rPr>
          <w:rFonts w:ascii="Arial" w:hAnsi="Arial" w:cs="Arial"/>
          <w:sz w:val="20"/>
          <w:szCs w:val="20"/>
        </w:rPr>
      </w:pPr>
      <w:r w:rsidRPr="00F55ACF">
        <w:rPr>
          <w:rFonts w:ascii="Arial" w:hAnsi="Arial" w:cs="Arial"/>
          <w:sz w:val="20"/>
          <w:szCs w:val="20"/>
        </w:rPr>
        <w:t>De acuerdo a la descripción del diagnóstico, que este proyecto ha realizado, tomando en cuenta  sólo  algunos aspectos de la institución, estamos proponiendo el desarrollo de estos cinco componentes, como ejes dinamizadores del mismo:</w:t>
      </w:r>
    </w:p>
    <w:p w:rsidR="0053192F" w:rsidRPr="00F55ACF" w:rsidRDefault="0053192F" w:rsidP="00216B51">
      <w:pPr>
        <w:tabs>
          <w:tab w:val="left" w:pos="709"/>
        </w:tabs>
        <w:spacing w:line="240" w:lineRule="auto"/>
        <w:ind w:left="180"/>
        <w:jc w:val="both"/>
        <w:rPr>
          <w:rFonts w:ascii="Arial" w:hAnsi="Arial" w:cs="Arial"/>
          <w:sz w:val="20"/>
          <w:szCs w:val="20"/>
        </w:rPr>
      </w:pPr>
      <w:r w:rsidRPr="00F55ACF">
        <w:rPr>
          <w:rFonts w:ascii="Arial" w:hAnsi="Arial" w:cs="Arial"/>
          <w:sz w:val="20"/>
          <w:szCs w:val="20"/>
        </w:rPr>
        <w:t xml:space="preserve">La institución educativa como  posible </w:t>
      </w:r>
      <w:r w:rsidRPr="00F55ACF">
        <w:rPr>
          <w:rFonts w:ascii="Arial" w:hAnsi="Arial" w:cs="Arial"/>
          <w:sz w:val="20"/>
          <w:szCs w:val="20"/>
          <w:u w:val="single"/>
        </w:rPr>
        <w:t>agencia de práctica</w:t>
      </w:r>
      <w:r w:rsidRPr="00F55ACF">
        <w:rPr>
          <w:rFonts w:ascii="Arial" w:hAnsi="Arial" w:cs="Arial"/>
          <w:sz w:val="20"/>
          <w:szCs w:val="20"/>
        </w:rPr>
        <w:t>,  para el servicio social obligatorio.</w:t>
      </w:r>
    </w:p>
    <w:p w:rsidR="004325DE" w:rsidRPr="00F55ACF" w:rsidRDefault="0053192F" w:rsidP="00216B51">
      <w:pPr>
        <w:tabs>
          <w:tab w:val="left" w:pos="709"/>
        </w:tabs>
        <w:spacing w:line="240" w:lineRule="auto"/>
        <w:ind w:left="180"/>
        <w:jc w:val="both"/>
        <w:rPr>
          <w:rFonts w:ascii="Arial" w:hAnsi="Arial" w:cs="Arial"/>
          <w:sz w:val="20"/>
          <w:szCs w:val="20"/>
        </w:rPr>
      </w:pPr>
      <w:r w:rsidRPr="00F55ACF">
        <w:rPr>
          <w:rFonts w:ascii="Arial" w:hAnsi="Arial" w:cs="Arial"/>
          <w:sz w:val="20"/>
          <w:szCs w:val="20"/>
        </w:rPr>
        <w:t xml:space="preserve">Implementación de las </w:t>
      </w:r>
      <w:r w:rsidRPr="00F55ACF">
        <w:rPr>
          <w:rFonts w:ascii="Arial" w:hAnsi="Arial" w:cs="Arial"/>
          <w:sz w:val="20"/>
          <w:szCs w:val="20"/>
          <w:u w:val="single"/>
        </w:rPr>
        <w:t>patrullas escolares</w:t>
      </w:r>
      <w:r w:rsidRPr="00F55ACF">
        <w:rPr>
          <w:rFonts w:ascii="Arial" w:hAnsi="Arial" w:cs="Arial"/>
          <w:sz w:val="20"/>
          <w:szCs w:val="20"/>
        </w:rPr>
        <w:t xml:space="preserve"> para mejorar la movilidad y garantizar protección a las estudiantes en   la hora pico para</w:t>
      </w:r>
      <w:r w:rsidR="004325DE" w:rsidRPr="00F55ACF">
        <w:rPr>
          <w:rFonts w:ascii="Arial" w:hAnsi="Arial" w:cs="Arial"/>
          <w:sz w:val="20"/>
          <w:szCs w:val="20"/>
        </w:rPr>
        <w:t xml:space="preserve"> la </w:t>
      </w:r>
      <w:r w:rsidRPr="00F55ACF">
        <w:rPr>
          <w:rFonts w:ascii="Arial" w:hAnsi="Arial" w:cs="Arial"/>
          <w:sz w:val="20"/>
          <w:szCs w:val="20"/>
        </w:rPr>
        <w:t xml:space="preserve"> institución.</w:t>
      </w:r>
    </w:p>
    <w:p w:rsidR="00C54EC8" w:rsidRPr="00F55ACF" w:rsidRDefault="00C54EC8" w:rsidP="00216B51">
      <w:pPr>
        <w:tabs>
          <w:tab w:val="left" w:pos="0"/>
        </w:tabs>
        <w:spacing w:line="240" w:lineRule="auto"/>
        <w:ind w:left="180"/>
        <w:jc w:val="both"/>
        <w:rPr>
          <w:rFonts w:ascii="Arial" w:hAnsi="Arial" w:cs="Arial"/>
          <w:sz w:val="20"/>
          <w:szCs w:val="20"/>
        </w:rPr>
      </w:pPr>
      <w:r w:rsidRPr="00F55ACF">
        <w:rPr>
          <w:rFonts w:ascii="Arial" w:hAnsi="Arial" w:cs="Arial"/>
          <w:sz w:val="20"/>
          <w:szCs w:val="20"/>
        </w:rPr>
        <w:t xml:space="preserve">La institución como agencia de practica para que las estudiantes cumplan con las horas del </w:t>
      </w:r>
      <w:r w:rsidR="004325DE" w:rsidRPr="00F55ACF">
        <w:rPr>
          <w:rFonts w:ascii="Arial" w:hAnsi="Arial" w:cs="Arial"/>
          <w:sz w:val="20"/>
          <w:szCs w:val="20"/>
        </w:rPr>
        <w:t xml:space="preserve">servicio social obligatorio, </w:t>
      </w:r>
      <w:r w:rsidRPr="00F55ACF">
        <w:rPr>
          <w:rFonts w:ascii="Arial" w:hAnsi="Arial" w:cs="Arial"/>
          <w:sz w:val="20"/>
          <w:szCs w:val="20"/>
        </w:rPr>
        <w:t xml:space="preserve"> ha implementado las patrullas escolares como un espacio pedagógico para mejorar la movilidad de los carros</w:t>
      </w:r>
      <w:r w:rsidR="00EB270E" w:rsidRPr="00F55ACF">
        <w:rPr>
          <w:rFonts w:ascii="Arial" w:hAnsi="Arial" w:cs="Arial"/>
          <w:sz w:val="20"/>
          <w:szCs w:val="20"/>
        </w:rPr>
        <w:t>,es decir en general la movilidad vial</w:t>
      </w:r>
      <w:r w:rsidRPr="00F55ACF">
        <w:rPr>
          <w:rFonts w:ascii="Arial" w:hAnsi="Arial" w:cs="Arial"/>
          <w:sz w:val="20"/>
          <w:szCs w:val="20"/>
        </w:rPr>
        <w:t xml:space="preserve"> que llegan a la institución a tr</w:t>
      </w:r>
      <w:r w:rsidR="004325DE" w:rsidRPr="00F55ACF">
        <w:rPr>
          <w:rFonts w:ascii="Arial" w:hAnsi="Arial" w:cs="Arial"/>
          <w:sz w:val="20"/>
          <w:szCs w:val="20"/>
        </w:rPr>
        <w:t xml:space="preserve">ansportar a las estudiantes en la </w:t>
      </w:r>
      <w:r w:rsidR="00377530" w:rsidRPr="00F55ACF">
        <w:rPr>
          <w:rFonts w:ascii="Arial" w:hAnsi="Arial" w:cs="Arial"/>
          <w:sz w:val="20"/>
          <w:szCs w:val="20"/>
        </w:rPr>
        <w:t xml:space="preserve"> hora pico y que por lo tanto, requerían de una intervención para mejorar este flujo vehicula</w:t>
      </w:r>
      <w:r w:rsidR="002D47C2" w:rsidRPr="00F55ACF">
        <w:rPr>
          <w:rFonts w:ascii="Arial" w:hAnsi="Arial" w:cs="Arial"/>
          <w:sz w:val="20"/>
          <w:szCs w:val="20"/>
        </w:rPr>
        <w:t>r</w:t>
      </w:r>
      <w:r w:rsidR="00377530" w:rsidRPr="00F55ACF">
        <w:rPr>
          <w:rFonts w:ascii="Arial" w:hAnsi="Arial" w:cs="Arial"/>
          <w:sz w:val="20"/>
          <w:szCs w:val="20"/>
        </w:rPr>
        <w:t>. Otra de las oportunidades para realizar estas practicas sociales son el acompañamiento a estudiantes de la primaria con dificultades de aprendizaje.</w:t>
      </w:r>
    </w:p>
    <w:p w:rsidR="00377530" w:rsidRPr="00F55ACF" w:rsidRDefault="00377530" w:rsidP="00216B51">
      <w:pPr>
        <w:tabs>
          <w:tab w:val="left" w:pos="0"/>
        </w:tabs>
        <w:spacing w:line="240" w:lineRule="auto"/>
        <w:ind w:left="180"/>
        <w:jc w:val="both"/>
        <w:rPr>
          <w:rFonts w:ascii="Arial" w:hAnsi="Arial" w:cs="Arial"/>
          <w:sz w:val="20"/>
          <w:szCs w:val="20"/>
        </w:rPr>
      </w:pPr>
      <w:r w:rsidRPr="00F55ACF">
        <w:rPr>
          <w:rFonts w:ascii="Arial" w:hAnsi="Arial" w:cs="Arial"/>
          <w:sz w:val="20"/>
          <w:szCs w:val="20"/>
        </w:rPr>
        <w:lastRenderedPageBreak/>
        <w:t>También apoyan a proyectos como orie</w:t>
      </w:r>
      <w:r w:rsidR="002D47C2" w:rsidRPr="00F55ACF">
        <w:rPr>
          <w:rFonts w:ascii="Arial" w:hAnsi="Arial" w:cs="Arial"/>
          <w:sz w:val="20"/>
          <w:szCs w:val="20"/>
        </w:rPr>
        <w:t xml:space="preserve">ntación escolar, secretaria; de </w:t>
      </w:r>
      <w:r w:rsidRPr="00F55ACF">
        <w:rPr>
          <w:rFonts w:ascii="Arial" w:hAnsi="Arial" w:cs="Arial"/>
          <w:sz w:val="20"/>
          <w:szCs w:val="20"/>
        </w:rPr>
        <w:t xml:space="preserve"> parte de la coordinación académica se ha visto la necesidad de buscar otras agencias donde las estudiantes puedan prestar el servicio social obligatorio.</w:t>
      </w:r>
    </w:p>
    <w:p w:rsidR="00377530" w:rsidRPr="00F55ACF" w:rsidRDefault="00377530" w:rsidP="00216B51">
      <w:pPr>
        <w:tabs>
          <w:tab w:val="left" w:pos="0"/>
        </w:tabs>
        <w:spacing w:line="240" w:lineRule="auto"/>
        <w:ind w:left="180"/>
        <w:jc w:val="both"/>
        <w:rPr>
          <w:rFonts w:ascii="Arial" w:hAnsi="Arial" w:cs="Arial"/>
          <w:sz w:val="20"/>
          <w:szCs w:val="20"/>
        </w:rPr>
      </w:pPr>
      <w:r w:rsidRPr="00F55ACF">
        <w:rPr>
          <w:rFonts w:ascii="Arial" w:hAnsi="Arial" w:cs="Arial"/>
          <w:sz w:val="20"/>
          <w:szCs w:val="20"/>
        </w:rPr>
        <w:t xml:space="preserve">La institución educativa como espacio de aprendizaje debe ser potenciadora de habilidades mentales que le permitan en cada individuo enfrentar los retos que en el día a día se le presenten, por lo que estamos proponiendo actividades lúdicas de razonamiento lógico – deductivos para desarrollar habilidades de pensamiento que motiven a las estudiantes a interpretar la realidad y a visualizar las maneras de intervenir las problemáticas y paradojas de la vida misma. </w:t>
      </w:r>
    </w:p>
    <w:p w:rsidR="00377530" w:rsidRPr="00F55ACF" w:rsidRDefault="00A46129" w:rsidP="00216B51">
      <w:pPr>
        <w:tabs>
          <w:tab w:val="left" w:pos="0"/>
        </w:tabs>
        <w:spacing w:line="240" w:lineRule="auto"/>
        <w:ind w:left="180"/>
        <w:jc w:val="both"/>
        <w:rPr>
          <w:rFonts w:ascii="Arial" w:hAnsi="Arial" w:cs="Arial"/>
          <w:sz w:val="20"/>
          <w:szCs w:val="20"/>
        </w:rPr>
      </w:pPr>
      <w:r w:rsidRPr="00F55ACF">
        <w:rPr>
          <w:rFonts w:ascii="Arial" w:hAnsi="Arial" w:cs="Arial"/>
          <w:sz w:val="20"/>
          <w:szCs w:val="20"/>
        </w:rPr>
        <w:t xml:space="preserve">Esta falencia de espacios </w:t>
      </w:r>
      <w:r w:rsidR="00310E7E" w:rsidRPr="00F55ACF">
        <w:rPr>
          <w:rFonts w:ascii="Arial" w:hAnsi="Arial" w:cs="Arial"/>
          <w:sz w:val="20"/>
          <w:szCs w:val="20"/>
        </w:rPr>
        <w:t>de recreación y esparcimiento nos ha llevado a comprender que debemos organizar los descansos especialmente de las estudiantes de primaria porque son aquellas que están constantemente queriendo correr y poner en riesgo su seguridad y la de otras mas, debido a la limitación del espacio por lo que hemos pensado en organizar estos descansos enfocándolos con una intencionalidad pedagógica buscando el compartir y el trabajar en equipo para lograr una meta que en este caso seria e</w:t>
      </w:r>
      <w:r w:rsidR="002D47C2" w:rsidRPr="00F55ACF">
        <w:rPr>
          <w:rFonts w:ascii="Arial" w:hAnsi="Arial" w:cs="Arial"/>
          <w:sz w:val="20"/>
          <w:szCs w:val="20"/>
        </w:rPr>
        <w:t>sparcimiento y disfrute del descanso optimizando los espacios.</w:t>
      </w:r>
    </w:p>
    <w:p w:rsidR="00310E7E" w:rsidRPr="00F55ACF" w:rsidRDefault="00310E7E" w:rsidP="00216B51">
      <w:pPr>
        <w:tabs>
          <w:tab w:val="left" w:pos="0"/>
        </w:tabs>
        <w:spacing w:line="240" w:lineRule="auto"/>
        <w:ind w:left="180"/>
        <w:jc w:val="both"/>
        <w:rPr>
          <w:rFonts w:ascii="Arial" w:hAnsi="Arial" w:cs="Arial"/>
          <w:sz w:val="20"/>
          <w:szCs w:val="20"/>
        </w:rPr>
      </w:pPr>
      <w:r w:rsidRPr="00F55ACF">
        <w:rPr>
          <w:rFonts w:ascii="Arial" w:hAnsi="Arial" w:cs="Arial"/>
          <w:sz w:val="20"/>
          <w:szCs w:val="20"/>
        </w:rPr>
        <w:t xml:space="preserve">Por otro lado la institución ha venido transformando el currículo académico con el fin de que las estudiantes reciban conocimientos pero a la vez, vayan encontrando el sentido de su existencia, para lo cual el área de filosofía se ha estado dando en el grado noveno como una experiencia de reflexión, análisis e interpretación </w:t>
      </w:r>
      <w:r w:rsidR="002D47C2" w:rsidRPr="00F55ACF">
        <w:rPr>
          <w:rFonts w:ascii="Arial" w:hAnsi="Arial" w:cs="Arial"/>
          <w:sz w:val="20"/>
          <w:szCs w:val="20"/>
        </w:rPr>
        <w:t xml:space="preserve">de la realidad; teniendo claro que  no existe un </w:t>
      </w:r>
      <w:r w:rsidR="00DA19A7" w:rsidRPr="00F55ACF">
        <w:rPr>
          <w:rFonts w:ascii="Arial" w:hAnsi="Arial" w:cs="Arial"/>
          <w:sz w:val="20"/>
          <w:szCs w:val="20"/>
        </w:rPr>
        <w:t xml:space="preserve"> derrotero para la filosofía del grado noveno, es</w:t>
      </w:r>
      <w:r w:rsidR="002D47C2" w:rsidRPr="00F55ACF">
        <w:rPr>
          <w:rFonts w:ascii="Arial" w:hAnsi="Arial" w:cs="Arial"/>
          <w:sz w:val="20"/>
          <w:szCs w:val="20"/>
        </w:rPr>
        <w:t xml:space="preserve">te proyecto espera organizar </w:t>
      </w:r>
      <w:r w:rsidR="00DA19A7" w:rsidRPr="00F55ACF">
        <w:rPr>
          <w:rFonts w:ascii="Arial" w:hAnsi="Arial" w:cs="Arial"/>
          <w:sz w:val="20"/>
          <w:szCs w:val="20"/>
        </w:rPr>
        <w:t xml:space="preserve"> guías de trabajo que cumplan con las expectativas de la inst</w:t>
      </w:r>
      <w:r w:rsidR="002D47C2" w:rsidRPr="00F55ACF">
        <w:rPr>
          <w:rFonts w:ascii="Arial" w:hAnsi="Arial" w:cs="Arial"/>
          <w:sz w:val="20"/>
          <w:szCs w:val="20"/>
        </w:rPr>
        <w:t>itución en la construcción del</w:t>
      </w:r>
      <w:r w:rsidR="00DA19A7" w:rsidRPr="00F55ACF">
        <w:rPr>
          <w:rFonts w:ascii="Arial" w:hAnsi="Arial" w:cs="Arial"/>
          <w:sz w:val="20"/>
          <w:szCs w:val="20"/>
        </w:rPr>
        <w:t xml:space="preserve"> perfil de estudiante</w:t>
      </w:r>
      <w:r w:rsidR="002D47C2" w:rsidRPr="00F55ACF">
        <w:rPr>
          <w:rFonts w:ascii="Arial" w:hAnsi="Arial" w:cs="Arial"/>
          <w:sz w:val="20"/>
          <w:szCs w:val="20"/>
        </w:rPr>
        <w:t xml:space="preserve"> salesiana, ”Buenas cristianas, honestas ciudadanas” </w:t>
      </w:r>
      <w:r w:rsidR="00DA19A7" w:rsidRPr="00F55ACF">
        <w:rPr>
          <w:rFonts w:ascii="Arial" w:hAnsi="Arial" w:cs="Arial"/>
          <w:sz w:val="20"/>
          <w:szCs w:val="20"/>
        </w:rPr>
        <w:t xml:space="preserve">. </w:t>
      </w:r>
    </w:p>
    <w:p w:rsidR="00DA19A7" w:rsidRPr="00F55ACF" w:rsidRDefault="002D47C2" w:rsidP="00216B51">
      <w:pPr>
        <w:tabs>
          <w:tab w:val="left" w:pos="0"/>
        </w:tabs>
        <w:spacing w:line="240" w:lineRule="auto"/>
        <w:ind w:left="180"/>
        <w:jc w:val="both"/>
        <w:rPr>
          <w:rFonts w:ascii="Arial" w:hAnsi="Arial" w:cs="Arial"/>
          <w:sz w:val="20"/>
          <w:szCs w:val="20"/>
        </w:rPr>
      </w:pPr>
      <w:r w:rsidRPr="00F55ACF">
        <w:rPr>
          <w:rFonts w:ascii="Arial" w:hAnsi="Arial" w:cs="Arial"/>
          <w:sz w:val="20"/>
          <w:szCs w:val="20"/>
        </w:rPr>
        <w:t>“</w:t>
      </w:r>
      <w:r w:rsidR="00DA19A7" w:rsidRPr="00F55ACF">
        <w:rPr>
          <w:rFonts w:ascii="Arial" w:hAnsi="Arial" w:cs="Arial"/>
          <w:sz w:val="20"/>
          <w:szCs w:val="20"/>
        </w:rPr>
        <w:t>Soluciones juntos, ingéniate la forma de participar</w:t>
      </w:r>
      <w:r w:rsidRPr="00F55ACF">
        <w:rPr>
          <w:rFonts w:ascii="Arial" w:hAnsi="Arial" w:cs="Arial"/>
          <w:sz w:val="20"/>
          <w:szCs w:val="20"/>
        </w:rPr>
        <w:t>”</w:t>
      </w:r>
      <w:r w:rsidR="00DA19A7" w:rsidRPr="00F55ACF">
        <w:rPr>
          <w:rFonts w:ascii="Arial" w:hAnsi="Arial" w:cs="Arial"/>
          <w:sz w:val="20"/>
          <w:szCs w:val="20"/>
        </w:rPr>
        <w:t xml:space="preserve"> será un proyecto que posibilite espacios para el debate, la disertaci</w:t>
      </w:r>
      <w:r w:rsidR="004325DE" w:rsidRPr="00F55ACF">
        <w:rPr>
          <w:rFonts w:ascii="Arial" w:hAnsi="Arial" w:cs="Arial"/>
          <w:sz w:val="20"/>
          <w:szCs w:val="20"/>
        </w:rPr>
        <w:t>ón, la confortación y la consolida</w:t>
      </w:r>
      <w:r w:rsidR="00DA19A7" w:rsidRPr="00F55ACF">
        <w:rPr>
          <w:rFonts w:ascii="Arial" w:hAnsi="Arial" w:cs="Arial"/>
          <w:sz w:val="20"/>
          <w:szCs w:val="20"/>
        </w:rPr>
        <w:t>ción de una prop</w:t>
      </w:r>
      <w:r w:rsidRPr="00F55ACF">
        <w:rPr>
          <w:rFonts w:ascii="Arial" w:hAnsi="Arial" w:cs="Arial"/>
          <w:sz w:val="20"/>
          <w:szCs w:val="20"/>
        </w:rPr>
        <w:t xml:space="preserve">uesta colectiva que se construya al interior </w:t>
      </w:r>
      <w:r w:rsidR="00DA19A7" w:rsidRPr="00F55ACF">
        <w:rPr>
          <w:rFonts w:ascii="Arial" w:hAnsi="Arial" w:cs="Arial"/>
          <w:sz w:val="20"/>
          <w:szCs w:val="20"/>
        </w:rPr>
        <w:t xml:space="preserve">de las aulas de clase, por eso se esta proponiendo que al finalizar el periodo escolar llegue a cada grupo el buzón </w:t>
      </w:r>
      <w:r w:rsidR="006F2E37" w:rsidRPr="00F55ACF">
        <w:rPr>
          <w:rFonts w:ascii="Arial" w:hAnsi="Arial" w:cs="Arial"/>
          <w:sz w:val="20"/>
          <w:szCs w:val="20"/>
        </w:rPr>
        <w:t>“HACER CRITICA, NO ES LO MISMO QUE CRITICAR”</w:t>
      </w:r>
      <w:r w:rsidR="00DA19A7" w:rsidRPr="00F55ACF">
        <w:rPr>
          <w:rFonts w:ascii="Arial" w:hAnsi="Arial" w:cs="Arial"/>
          <w:sz w:val="20"/>
          <w:szCs w:val="20"/>
        </w:rPr>
        <w:t xml:space="preserve"> donde se tendrán </w:t>
      </w:r>
      <w:r w:rsidRPr="00F55ACF">
        <w:rPr>
          <w:rFonts w:ascii="Arial" w:hAnsi="Arial" w:cs="Arial"/>
          <w:sz w:val="20"/>
          <w:szCs w:val="20"/>
        </w:rPr>
        <w:t>pondrá ha consideración de las estudiantes, algunos</w:t>
      </w:r>
      <w:r w:rsidR="00DA19A7" w:rsidRPr="00F55ACF">
        <w:rPr>
          <w:rFonts w:ascii="Arial" w:hAnsi="Arial" w:cs="Arial"/>
          <w:sz w:val="20"/>
          <w:szCs w:val="20"/>
        </w:rPr>
        <w:t xml:space="preserve"> sucesos </w:t>
      </w:r>
      <w:r w:rsidRPr="00F55ACF">
        <w:rPr>
          <w:rFonts w:ascii="Arial" w:hAnsi="Arial" w:cs="Arial"/>
          <w:sz w:val="20"/>
          <w:szCs w:val="20"/>
        </w:rPr>
        <w:t xml:space="preserve">ocurridos durante el periodo </w:t>
      </w:r>
      <w:r w:rsidR="00DA19A7" w:rsidRPr="00F55ACF">
        <w:rPr>
          <w:rFonts w:ascii="Arial" w:hAnsi="Arial" w:cs="Arial"/>
          <w:sz w:val="20"/>
          <w:szCs w:val="20"/>
        </w:rPr>
        <w:t>, que serán evaluados por el grupo y que presentaran una propuesta</w:t>
      </w:r>
      <w:r w:rsidRPr="00F55ACF">
        <w:rPr>
          <w:rFonts w:ascii="Arial" w:hAnsi="Arial" w:cs="Arial"/>
          <w:sz w:val="20"/>
          <w:szCs w:val="20"/>
        </w:rPr>
        <w:t xml:space="preserve"> por escrito </w:t>
      </w:r>
      <w:r w:rsidR="00DA19A7" w:rsidRPr="00F55ACF">
        <w:rPr>
          <w:rFonts w:ascii="Arial" w:hAnsi="Arial" w:cs="Arial"/>
          <w:sz w:val="20"/>
          <w:szCs w:val="20"/>
        </w:rPr>
        <w:t xml:space="preserve"> acerca de com</w:t>
      </w:r>
      <w:r w:rsidR="007E6B5C" w:rsidRPr="00F55ACF">
        <w:rPr>
          <w:rFonts w:ascii="Arial" w:hAnsi="Arial" w:cs="Arial"/>
          <w:sz w:val="20"/>
          <w:szCs w:val="20"/>
        </w:rPr>
        <w:t xml:space="preserve">o manejar y prevenir esta clase de situaciones en la institución, con el fin de que la convivencia sea un compromiso de todos y donde cada uno de los actores de la comunidad educativa identifica la forma de poder aportar a una sana convivencia. </w:t>
      </w:r>
    </w:p>
    <w:p w:rsidR="00EB270E" w:rsidRPr="00F55ACF" w:rsidRDefault="00EB270E" w:rsidP="00216B51">
      <w:pPr>
        <w:spacing w:line="240" w:lineRule="auto"/>
        <w:ind w:left="180"/>
        <w:rPr>
          <w:rFonts w:ascii="Arial" w:hAnsi="Arial" w:cs="Arial"/>
          <w:sz w:val="20"/>
          <w:szCs w:val="20"/>
        </w:rPr>
      </w:pPr>
      <w:r w:rsidRPr="00F55ACF">
        <w:rPr>
          <w:rFonts w:ascii="Arial" w:hAnsi="Arial" w:cs="Arial"/>
          <w:sz w:val="20"/>
          <w:szCs w:val="20"/>
        </w:rPr>
        <w:t xml:space="preserve">Las estudiantes del grado décimo Y  undécimorequieren  cumplir con las horas del servicio social  obligatorio y para ello la institución debe convertirse en una  práctica,  incluyendo  otras entidades  con las que se establezcan convenios. </w:t>
      </w:r>
    </w:p>
    <w:p w:rsidR="002D47C2" w:rsidRPr="00F55ACF" w:rsidRDefault="002D47C2" w:rsidP="00216B51">
      <w:pPr>
        <w:tabs>
          <w:tab w:val="left" w:pos="0"/>
        </w:tabs>
        <w:spacing w:line="240" w:lineRule="auto"/>
        <w:ind w:left="180"/>
        <w:jc w:val="both"/>
        <w:rPr>
          <w:rFonts w:ascii="Arial" w:hAnsi="Arial" w:cs="Arial"/>
          <w:sz w:val="20"/>
          <w:szCs w:val="20"/>
        </w:rPr>
      </w:pPr>
    </w:p>
    <w:p w:rsidR="00511FD7" w:rsidRPr="00F55ACF" w:rsidRDefault="00511FD7" w:rsidP="00216B51">
      <w:pPr>
        <w:tabs>
          <w:tab w:val="left" w:pos="0"/>
        </w:tabs>
        <w:spacing w:line="240" w:lineRule="auto"/>
        <w:ind w:left="180"/>
        <w:jc w:val="both"/>
        <w:rPr>
          <w:rFonts w:ascii="Arial" w:hAnsi="Arial" w:cs="Arial"/>
          <w:sz w:val="20"/>
          <w:szCs w:val="20"/>
        </w:rPr>
      </w:pPr>
    </w:p>
    <w:p w:rsidR="00511FD7" w:rsidRPr="00F55ACF" w:rsidRDefault="00511FD7" w:rsidP="00216B51">
      <w:pPr>
        <w:tabs>
          <w:tab w:val="left" w:pos="0"/>
        </w:tabs>
        <w:spacing w:line="240" w:lineRule="auto"/>
        <w:ind w:left="180"/>
        <w:jc w:val="both"/>
        <w:rPr>
          <w:rFonts w:ascii="Arial" w:hAnsi="Arial" w:cs="Arial"/>
          <w:sz w:val="20"/>
          <w:szCs w:val="20"/>
        </w:rPr>
      </w:pPr>
    </w:p>
    <w:p w:rsidR="008A29B5" w:rsidRPr="00F55ACF" w:rsidRDefault="008A29B5" w:rsidP="000076B1">
      <w:pPr>
        <w:pStyle w:val="Prrafodelista"/>
        <w:numPr>
          <w:ilvl w:val="0"/>
          <w:numId w:val="15"/>
        </w:numPr>
        <w:spacing w:line="240" w:lineRule="auto"/>
        <w:ind w:left="180" w:firstLine="0"/>
        <w:rPr>
          <w:rFonts w:ascii="Arial" w:hAnsi="Arial" w:cs="Arial"/>
          <w:sz w:val="20"/>
          <w:szCs w:val="20"/>
        </w:rPr>
      </w:pPr>
      <w:r w:rsidRPr="00F55ACF">
        <w:rPr>
          <w:rFonts w:ascii="Arial" w:hAnsi="Arial" w:cs="Arial"/>
          <w:sz w:val="20"/>
          <w:szCs w:val="20"/>
        </w:rPr>
        <w:t>OBJETIVO GENERAL</w:t>
      </w:r>
    </w:p>
    <w:p w:rsidR="00511FD7" w:rsidRPr="00F55ACF" w:rsidRDefault="004E11B3" w:rsidP="00216B51">
      <w:pPr>
        <w:spacing w:line="240" w:lineRule="auto"/>
        <w:ind w:left="180"/>
        <w:jc w:val="both"/>
        <w:rPr>
          <w:rFonts w:ascii="Arial" w:hAnsi="Arial" w:cs="Arial"/>
          <w:sz w:val="20"/>
          <w:szCs w:val="20"/>
        </w:rPr>
      </w:pPr>
      <w:r w:rsidRPr="00F55ACF">
        <w:rPr>
          <w:rFonts w:ascii="Arial" w:hAnsi="Arial" w:cs="Arial"/>
          <w:sz w:val="20"/>
          <w:szCs w:val="20"/>
        </w:rPr>
        <w:t>Promover  estr</w:t>
      </w:r>
      <w:r w:rsidR="004B59A4" w:rsidRPr="00F55ACF">
        <w:rPr>
          <w:rFonts w:ascii="Arial" w:hAnsi="Arial" w:cs="Arial"/>
          <w:sz w:val="20"/>
          <w:szCs w:val="20"/>
        </w:rPr>
        <w:t>ategias metodológicas que  pueda</w:t>
      </w:r>
      <w:r w:rsidRPr="00F55ACF">
        <w:rPr>
          <w:rFonts w:ascii="Arial" w:hAnsi="Arial" w:cs="Arial"/>
          <w:sz w:val="20"/>
          <w:szCs w:val="20"/>
        </w:rPr>
        <w:t xml:space="preserve">n ser implementadas </w:t>
      </w:r>
      <w:r w:rsidR="004B59A4" w:rsidRPr="00F55ACF">
        <w:rPr>
          <w:rFonts w:ascii="Arial" w:hAnsi="Arial" w:cs="Arial"/>
          <w:sz w:val="20"/>
          <w:szCs w:val="20"/>
        </w:rPr>
        <w:t>a situaciones que como parte del p</w:t>
      </w:r>
      <w:r w:rsidRPr="00F55ACF">
        <w:rPr>
          <w:rFonts w:ascii="Arial" w:hAnsi="Arial" w:cs="Arial"/>
          <w:sz w:val="20"/>
          <w:szCs w:val="20"/>
        </w:rPr>
        <w:t>roceso de enseñanza y aprendizaje</w:t>
      </w:r>
      <w:r w:rsidR="004B59A4" w:rsidRPr="00F55ACF">
        <w:rPr>
          <w:rFonts w:ascii="Arial" w:hAnsi="Arial" w:cs="Arial"/>
          <w:sz w:val="20"/>
          <w:szCs w:val="20"/>
        </w:rPr>
        <w:t xml:space="preserve"> en</w:t>
      </w:r>
      <w:r w:rsidRPr="00F55ACF">
        <w:rPr>
          <w:rFonts w:ascii="Arial" w:hAnsi="Arial" w:cs="Arial"/>
          <w:sz w:val="20"/>
          <w:szCs w:val="20"/>
        </w:rPr>
        <w:t xml:space="preserve">  la institución Educativa Madre María Mazzarello, </w:t>
      </w:r>
      <w:r w:rsidR="004B59A4" w:rsidRPr="00F55ACF">
        <w:rPr>
          <w:rFonts w:ascii="Arial" w:hAnsi="Arial" w:cs="Arial"/>
          <w:sz w:val="20"/>
          <w:szCs w:val="20"/>
        </w:rPr>
        <w:t>promuevan el desarrollo de habilidades de pensamiento</w:t>
      </w:r>
      <w:r w:rsidRPr="00F55ACF">
        <w:rPr>
          <w:rFonts w:ascii="Arial" w:hAnsi="Arial" w:cs="Arial"/>
          <w:sz w:val="20"/>
          <w:szCs w:val="20"/>
        </w:rPr>
        <w:t xml:space="preserve"> lógico</w:t>
      </w:r>
      <w:r w:rsidR="00EA1B83" w:rsidRPr="00F55ACF">
        <w:rPr>
          <w:rFonts w:ascii="Arial" w:hAnsi="Arial" w:cs="Arial"/>
          <w:sz w:val="20"/>
          <w:szCs w:val="20"/>
        </w:rPr>
        <w:t xml:space="preserve">- deductivo, el aprovechamiento del tiempo libre, </w:t>
      </w:r>
      <w:r w:rsidRPr="00F55ACF">
        <w:rPr>
          <w:rFonts w:ascii="Arial" w:hAnsi="Arial" w:cs="Arial"/>
          <w:sz w:val="20"/>
          <w:szCs w:val="20"/>
        </w:rPr>
        <w:t xml:space="preserve">las competencias </w:t>
      </w:r>
      <w:r w:rsidR="00EA1B83" w:rsidRPr="00F55ACF">
        <w:rPr>
          <w:rFonts w:ascii="Arial" w:hAnsi="Arial" w:cs="Arial"/>
          <w:sz w:val="20"/>
          <w:szCs w:val="20"/>
        </w:rPr>
        <w:t xml:space="preserve">ciudadanas, en el momento de  intervenir </w:t>
      </w:r>
      <w:r w:rsidRPr="00F55ACF">
        <w:rPr>
          <w:rFonts w:ascii="Arial" w:hAnsi="Arial" w:cs="Arial"/>
          <w:sz w:val="20"/>
          <w:szCs w:val="20"/>
        </w:rPr>
        <w:t xml:space="preserve">dificultades  que </w:t>
      </w:r>
      <w:r w:rsidR="00EA1B83" w:rsidRPr="00F55ACF">
        <w:rPr>
          <w:rFonts w:ascii="Arial" w:hAnsi="Arial" w:cs="Arial"/>
          <w:sz w:val="20"/>
          <w:szCs w:val="20"/>
        </w:rPr>
        <w:t xml:space="preserve">se presenten en la comunidad </w:t>
      </w:r>
      <w:r w:rsidRPr="00F55ACF">
        <w:rPr>
          <w:rFonts w:ascii="Arial" w:hAnsi="Arial" w:cs="Arial"/>
          <w:sz w:val="20"/>
          <w:szCs w:val="20"/>
        </w:rPr>
        <w:t xml:space="preserve"> a nivel de espacio locativo, </w:t>
      </w:r>
      <w:r w:rsidR="00EA1B83" w:rsidRPr="00F55ACF">
        <w:rPr>
          <w:rFonts w:ascii="Arial" w:hAnsi="Arial" w:cs="Arial"/>
          <w:sz w:val="20"/>
          <w:szCs w:val="20"/>
        </w:rPr>
        <w:t>de convivencia</w:t>
      </w:r>
      <w:r w:rsidRPr="00F55ACF">
        <w:rPr>
          <w:rFonts w:ascii="Arial" w:hAnsi="Arial" w:cs="Arial"/>
          <w:sz w:val="20"/>
          <w:szCs w:val="20"/>
        </w:rPr>
        <w:t xml:space="preserve"> y formativo</w:t>
      </w:r>
      <w:r w:rsidRPr="00F55ACF">
        <w:rPr>
          <w:rFonts w:ascii="Arial" w:hAnsi="Arial" w:cs="Arial"/>
          <w:sz w:val="20"/>
          <w:szCs w:val="20"/>
        </w:rPr>
        <w:tab/>
      </w:r>
      <w:r w:rsidR="00EA1B83" w:rsidRPr="00F55ACF">
        <w:rPr>
          <w:rFonts w:ascii="Arial" w:hAnsi="Arial" w:cs="Arial"/>
          <w:sz w:val="20"/>
          <w:szCs w:val="20"/>
        </w:rPr>
        <w:t>.</w:t>
      </w:r>
      <w:r w:rsidRPr="00F55ACF">
        <w:rPr>
          <w:rFonts w:ascii="Arial" w:hAnsi="Arial" w:cs="Arial"/>
          <w:sz w:val="20"/>
          <w:szCs w:val="20"/>
        </w:rPr>
        <w:tab/>
      </w:r>
    </w:p>
    <w:p w:rsidR="00511FD7" w:rsidRPr="00F55ACF" w:rsidRDefault="00511FD7" w:rsidP="00216B51">
      <w:pPr>
        <w:spacing w:line="240" w:lineRule="auto"/>
        <w:ind w:left="180"/>
        <w:jc w:val="both"/>
        <w:rPr>
          <w:rFonts w:ascii="Arial" w:hAnsi="Arial" w:cs="Arial"/>
          <w:sz w:val="20"/>
          <w:szCs w:val="20"/>
        </w:rPr>
      </w:pPr>
    </w:p>
    <w:p w:rsidR="008A29B5" w:rsidRPr="00F55ACF" w:rsidRDefault="008A29B5" w:rsidP="000076B1">
      <w:pPr>
        <w:pStyle w:val="Prrafodelista"/>
        <w:numPr>
          <w:ilvl w:val="0"/>
          <w:numId w:val="15"/>
        </w:numPr>
        <w:spacing w:line="240" w:lineRule="auto"/>
        <w:ind w:left="180" w:firstLine="0"/>
        <w:jc w:val="both"/>
        <w:rPr>
          <w:rFonts w:ascii="Arial" w:hAnsi="Arial" w:cs="Arial"/>
          <w:sz w:val="20"/>
          <w:szCs w:val="20"/>
        </w:rPr>
      </w:pPr>
      <w:r w:rsidRPr="00F55ACF">
        <w:rPr>
          <w:rFonts w:ascii="Arial" w:hAnsi="Arial" w:cs="Arial"/>
          <w:sz w:val="20"/>
          <w:szCs w:val="20"/>
        </w:rPr>
        <w:lastRenderedPageBreak/>
        <w:t>OBJETIVOS ESPECIFICOS</w:t>
      </w:r>
      <w:r w:rsidR="002D47C2" w:rsidRPr="00F55ACF">
        <w:rPr>
          <w:rFonts w:ascii="Arial" w:hAnsi="Arial" w:cs="Arial"/>
          <w:sz w:val="20"/>
          <w:szCs w:val="20"/>
        </w:rPr>
        <w:t>.</w:t>
      </w:r>
    </w:p>
    <w:p w:rsidR="0039051E" w:rsidRPr="00F55ACF" w:rsidRDefault="0039051E" w:rsidP="00216B51">
      <w:pPr>
        <w:spacing w:line="240" w:lineRule="auto"/>
        <w:ind w:left="180"/>
        <w:rPr>
          <w:rFonts w:ascii="Arial" w:hAnsi="Arial" w:cs="Arial"/>
          <w:sz w:val="20"/>
          <w:szCs w:val="20"/>
        </w:rPr>
      </w:pPr>
    </w:p>
    <w:p w:rsidR="0039051E" w:rsidRPr="005055AC" w:rsidRDefault="005055AC" w:rsidP="00216B51">
      <w:pPr>
        <w:pStyle w:val="Prrafodelista"/>
        <w:numPr>
          <w:ilvl w:val="0"/>
          <w:numId w:val="2"/>
        </w:numPr>
        <w:tabs>
          <w:tab w:val="left" w:pos="0"/>
        </w:tabs>
        <w:spacing w:line="240" w:lineRule="auto"/>
        <w:ind w:left="180" w:firstLine="0"/>
        <w:jc w:val="both"/>
        <w:rPr>
          <w:rFonts w:ascii="Arial" w:hAnsi="Arial" w:cs="Arial"/>
          <w:sz w:val="20"/>
          <w:szCs w:val="20"/>
        </w:rPr>
      </w:pPr>
      <w:r w:rsidRPr="005055AC">
        <w:rPr>
          <w:rFonts w:ascii="Arial" w:hAnsi="Arial" w:cs="Arial"/>
          <w:sz w:val="20"/>
          <w:szCs w:val="20"/>
        </w:rPr>
        <w:t>Gestionar los convenios y abrir los espacios en la</w:t>
      </w:r>
      <w:r w:rsidR="0039051E" w:rsidRPr="005055AC">
        <w:rPr>
          <w:rFonts w:ascii="Arial" w:hAnsi="Arial" w:cs="Arial"/>
          <w:sz w:val="20"/>
          <w:szCs w:val="20"/>
        </w:rPr>
        <w:t xml:space="preserve"> institución educativa </w:t>
      </w:r>
      <w:r w:rsidRPr="005055AC">
        <w:rPr>
          <w:rFonts w:ascii="Arial" w:hAnsi="Arial" w:cs="Arial"/>
          <w:sz w:val="20"/>
          <w:szCs w:val="20"/>
        </w:rPr>
        <w:t>para la prestación del servicio.</w:t>
      </w:r>
    </w:p>
    <w:p w:rsidR="005055AC" w:rsidRPr="005055AC" w:rsidRDefault="005055AC" w:rsidP="005055AC">
      <w:pPr>
        <w:pStyle w:val="Prrafodelista"/>
        <w:tabs>
          <w:tab w:val="left" w:pos="0"/>
        </w:tabs>
        <w:spacing w:line="240" w:lineRule="auto"/>
        <w:ind w:left="180"/>
        <w:jc w:val="both"/>
        <w:rPr>
          <w:rFonts w:ascii="Arial" w:hAnsi="Arial" w:cs="Arial"/>
          <w:sz w:val="20"/>
          <w:szCs w:val="20"/>
        </w:rPr>
      </w:pPr>
    </w:p>
    <w:p w:rsidR="0039051E" w:rsidRPr="00F55ACF" w:rsidRDefault="0039051E" w:rsidP="000076B1">
      <w:pPr>
        <w:pStyle w:val="Prrafodelista"/>
        <w:numPr>
          <w:ilvl w:val="0"/>
          <w:numId w:val="2"/>
        </w:numPr>
        <w:tabs>
          <w:tab w:val="left" w:pos="0"/>
        </w:tabs>
        <w:spacing w:line="240" w:lineRule="auto"/>
        <w:ind w:left="180" w:firstLine="0"/>
        <w:jc w:val="both"/>
        <w:rPr>
          <w:rFonts w:ascii="Arial" w:hAnsi="Arial" w:cs="Arial"/>
          <w:sz w:val="20"/>
          <w:szCs w:val="20"/>
        </w:rPr>
      </w:pPr>
      <w:r w:rsidRPr="00F55ACF">
        <w:rPr>
          <w:rFonts w:ascii="Arial" w:hAnsi="Arial" w:cs="Arial"/>
          <w:sz w:val="20"/>
          <w:szCs w:val="20"/>
        </w:rPr>
        <w:t xml:space="preserve">Implementar  las </w:t>
      </w:r>
      <w:r w:rsidRPr="00F55ACF">
        <w:rPr>
          <w:rFonts w:ascii="Arial" w:hAnsi="Arial" w:cs="Arial"/>
          <w:sz w:val="20"/>
          <w:szCs w:val="20"/>
          <w:u w:val="single"/>
        </w:rPr>
        <w:t>patrullas escolares</w:t>
      </w:r>
      <w:r w:rsidRPr="00F55ACF">
        <w:rPr>
          <w:rFonts w:ascii="Arial" w:hAnsi="Arial" w:cs="Arial"/>
          <w:sz w:val="20"/>
          <w:szCs w:val="20"/>
        </w:rPr>
        <w:t xml:space="preserve"> para mejorar la movilidad y garantizar la protección de  las estudiantes en la hora pico para la institución.</w:t>
      </w:r>
    </w:p>
    <w:p w:rsidR="0039051E" w:rsidRPr="00F55ACF" w:rsidRDefault="0039051E" w:rsidP="00216B51">
      <w:pPr>
        <w:pStyle w:val="Prrafodelista"/>
        <w:tabs>
          <w:tab w:val="left" w:pos="0"/>
        </w:tabs>
        <w:spacing w:line="240" w:lineRule="auto"/>
        <w:ind w:left="180"/>
        <w:jc w:val="both"/>
        <w:rPr>
          <w:rFonts w:ascii="Arial" w:hAnsi="Arial" w:cs="Arial"/>
          <w:sz w:val="20"/>
          <w:szCs w:val="20"/>
        </w:rPr>
      </w:pPr>
    </w:p>
    <w:p w:rsidR="0039051E" w:rsidRPr="00F55ACF" w:rsidRDefault="0039051E" w:rsidP="000076B1">
      <w:pPr>
        <w:pStyle w:val="Prrafodelista"/>
        <w:numPr>
          <w:ilvl w:val="0"/>
          <w:numId w:val="2"/>
        </w:numPr>
        <w:tabs>
          <w:tab w:val="left" w:pos="0"/>
        </w:tabs>
        <w:spacing w:line="240" w:lineRule="auto"/>
        <w:ind w:left="180" w:firstLine="0"/>
        <w:jc w:val="both"/>
        <w:rPr>
          <w:rFonts w:ascii="Arial" w:hAnsi="Arial" w:cs="Arial"/>
          <w:sz w:val="20"/>
          <w:szCs w:val="20"/>
        </w:rPr>
      </w:pPr>
      <w:r w:rsidRPr="00F55ACF">
        <w:rPr>
          <w:rFonts w:ascii="Arial" w:hAnsi="Arial" w:cs="Arial"/>
          <w:sz w:val="20"/>
          <w:szCs w:val="20"/>
        </w:rPr>
        <w:t xml:space="preserve"> Organizar los </w:t>
      </w:r>
      <w:r w:rsidRPr="00F55ACF">
        <w:rPr>
          <w:rFonts w:ascii="Arial" w:hAnsi="Arial" w:cs="Arial"/>
          <w:sz w:val="20"/>
          <w:szCs w:val="20"/>
          <w:u w:val="single"/>
        </w:rPr>
        <w:t>descansos pedagógicos</w:t>
      </w:r>
      <w:r w:rsidRPr="00F55ACF">
        <w:rPr>
          <w:rFonts w:ascii="Arial" w:hAnsi="Arial" w:cs="Arial"/>
          <w:sz w:val="20"/>
          <w:szCs w:val="20"/>
        </w:rPr>
        <w:t xml:space="preserve"> dirigidos, para que la primaria pueda optimizar el espacio </w:t>
      </w:r>
      <w:r w:rsidR="00EA1B83" w:rsidRPr="00F55ACF">
        <w:rPr>
          <w:rFonts w:ascii="Arial" w:hAnsi="Arial" w:cs="Arial"/>
          <w:sz w:val="20"/>
          <w:szCs w:val="20"/>
        </w:rPr>
        <w:t>limitado que</w:t>
      </w:r>
      <w:r w:rsidR="001E1270" w:rsidRPr="00F55ACF">
        <w:rPr>
          <w:rFonts w:ascii="Arial" w:hAnsi="Arial" w:cs="Arial"/>
          <w:sz w:val="20"/>
          <w:szCs w:val="20"/>
        </w:rPr>
        <w:t xml:space="preserve"> </w:t>
      </w:r>
      <w:r w:rsidRPr="00F55ACF">
        <w:rPr>
          <w:rFonts w:ascii="Arial" w:hAnsi="Arial" w:cs="Arial"/>
          <w:sz w:val="20"/>
          <w:szCs w:val="20"/>
        </w:rPr>
        <w:t>tiene la institución para dicha actividad.</w:t>
      </w:r>
    </w:p>
    <w:p w:rsidR="0039051E" w:rsidRPr="00F55ACF" w:rsidRDefault="0039051E" w:rsidP="00216B51">
      <w:pPr>
        <w:pStyle w:val="Prrafodelista"/>
        <w:tabs>
          <w:tab w:val="left" w:pos="0"/>
        </w:tabs>
        <w:spacing w:line="240" w:lineRule="auto"/>
        <w:ind w:left="180"/>
        <w:jc w:val="both"/>
        <w:rPr>
          <w:rFonts w:ascii="Arial" w:hAnsi="Arial" w:cs="Arial"/>
          <w:sz w:val="20"/>
          <w:szCs w:val="20"/>
        </w:rPr>
      </w:pPr>
    </w:p>
    <w:p w:rsidR="0039051E" w:rsidRPr="00F55ACF" w:rsidRDefault="0039051E" w:rsidP="000076B1">
      <w:pPr>
        <w:pStyle w:val="Prrafodelista"/>
        <w:numPr>
          <w:ilvl w:val="0"/>
          <w:numId w:val="2"/>
        </w:numPr>
        <w:tabs>
          <w:tab w:val="left" w:pos="0"/>
        </w:tabs>
        <w:spacing w:line="240" w:lineRule="auto"/>
        <w:ind w:left="180" w:firstLine="0"/>
        <w:jc w:val="both"/>
        <w:rPr>
          <w:rFonts w:ascii="Arial" w:hAnsi="Arial" w:cs="Arial"/>
          <w:sz w:val="20"/>
          <w:szCs w:val="20"/>
        </w:rPr>
      </w:pPr>
      <w:r w:rsidRPr="00F55ACF">
        <w:rPr>
          <w:rFonts w:ascii="Arial" w:hAnsi="Arial" w:cs="Arial"/>
          <w:sz w:val="20"/>
          <w:szCs w:val="20"/>
        </w:rPr>
        <w:t>Elaborar Actividades lúdicas de razonamiento, para el desarrollo del pensamiento lógico-deductivo en aras de mejorar la san</w:t>
      </w:r>
      <w:r w:rsidR="00EA1B83" w:rsidRPr="00F55ACF">
        <w:rPr>
          <w:rFonts w:ascii="Arial" w:hAnsi="Arial" w:cs="Arial"/>
          <w:sz w:val="20"/>
          <w:szCs w:val="20"/>
        </w:rPr>
        <w:t>a convivencia en la institución a partir del trabajo en equipo.</w:t>
      </w:r>
    </w:p>
    <w:p w:rsidR="0039051E" w:rsidRPr="00F55ACF" w:rsidRDefault="0039051E" w:rsidP="00216B51">
      <w:pPr>
        <w:pStyle w:val="Prrafodelista"/>
        <w:spacing w:line="240" w:lineRule="auto"/>
        <w:ind w:left="180"/>
        <w:rPr>
          <w:rFonts w:ascii="Arial" w:hAnsi="Arial" w:cs="Arial"/>
          <w:sz w:val="20"/>
          <w:szCs w:val="20"/>
        </w:rPr>
      </w:pPr>
    </w:p>
    <w:p w:rsidR="00EB6B8C" w:rsidRPr="00F55ACF" w:rsidRDefault="00C900B5" w:rsidP="000076B1">
      <w:pPr>
        <w:pStyle w:val="Prrafodelista"/>
        <w:numPr>
          <w:ilvl w:val="0"/>
          <w:numId w:val="13"/>
        </w:numPr>
        <w:tabs>
          <w:tab w:val="left" w:pos="0"/>
        </w:tabs>
        <w:spacing w:line="240" w:lineRule="auto"/>
        <w:ind w:left="180" w:firstLine="0"/>
        <w:jc w:val="both"/>
        <w:rPr>
          <w:rFonts w:ascii="Arial" w:hAnsi="Arial" w:cs="Arial"/>
          <w:sz w:val="20"/>
          <w:szCs w:val="20"/>
        </w:rPr>
      </w:pPr>
      <w:r w:rsidRPr="00F55ACF">
        <w:rPr>
          <w:rFonts w:ascii="Arial" w:hAnsi="Arial" w:cs="Arial"/>
          <w:sz w:val="20"/>
          <w:szCs w:val="20"/>
        </w:rPr>
        <w:t>Organizar actividades deportivas que promuevan la integración y el aprovechamiento del tiempo libre.</w:t>
      </w:r>
    </w:p>
    <w:p w:rsidR="006F2E37" w:rsidRPr="00F55ACF" w:rsidRDefault="006F2E37" w:rsidP="00216B51">
      <w:pPr>
        <w:tabs>
          <w:tab w:val="left" w:pos="0"/>
        </w:tabs>
        <w:spacing w:line="240" w:lineRule="auto"/>
        <w:ind w:left="180"/>
        <w:jc w:val="both"/>
        <w:rPr>
          <w:rFonts w:ascii="Arial" w:hAnsi="Arial" w:cs="Arial"/>
          <w:sz w:val="20"/>
          <w:szCs w:val="20"/>
        </w:rPr>
      </w:pPr>
    </w:p>
    <w:p w:rsidR="008A29B5" w:rsidRPr="00F55ACF" w:rsidRDefault="008A29B5" w:rsidP="000076B1">
      <w:pPr>
        <w:pStyle w:val="Prrafodelista"/>
        <w:numPr>
          <w:ilvl w:val="0"/>
          <w:numId w:val="15"/>
        </w:numPr>
        <w:spacing w:line="240" w:lineRule="auto"/>
        <w:ind w:left="180" w:firstLine="0"/>
        <w:rPr>
          <w:rFonts w:ascii="Arial" w:hAnsi="Arial" w:cs="Arial"/>
          <w:sz w:val="20"/>
          <w:szCs w:val="20"/>
        </w:rPr>
      </w:pPr>
      <w:r w:rsidRPr="00F55ACF">
        <w:rPr>
          <w:rFonts w:ascii="Arial" w:hAnsi="Arial" w:cs="Arial"/>
          <w:sz w:val="20"/>
          <w:szCs w:val="20"/>
        </w:rPr>
        <w:t>MARCO CONCEPTUAL</w:t>
      </w:r>
      <w:r w:rsidR="0039051E" w:rsidRPr="00F55ACF">
        <w:rPr>
          <w:rFonts w:ascii="Arial" w:hAnsi="Arial" w:cs="Arial"/>
          <w:sz w:val="20"/>
          <w:szCs w:val="20"/>
        </w:rPr>
        <w:t>.</w:t>
      </w:r>
    </w:p>
    <w:p w:rsidR="0039051E" w:rsidRPr="00F55ACF" w:rsidRDefault="00C900B5" w:rsidP="00216B51">
      <w:pPr>
        <w:spacing w:line="240" w:lineRule="auto"/>
        <w:ind w:left="180"/>
        <w:rPr>
          <w:rFonts w:ascii="Arial" w:hAnsi="Arial" w:cs="Arial"/>
          <w:sz w:val="20"/>
          <w:szCs w:val="20"/>
        </w:rPr>
      </w:pPr>
      <w:r w:rsidRPr="00F55ACF">
        <w:rPr>
          <w:rFonts w:ascii="Arial" w:hAnsi="Arial" w:cs="Arial"/>
          <w:sz w:val="20"/>
          <w:szCs w:val="20"/>
        </w:rPr>
        <w:t>El proyecto “Soluciones juntos</w:t>
      </w:r>
      <w:r w:rsidR="0039051E" w:rsidRPr="00F55ACF">
        <w:rPr>
          <w:rFonts w:ascii="Arial" w:hAnsi="Arial" w:cs="Arial"/>
          <w:sz w:val="20"/>
          <w:szCs w:val="20"/>
        </w:rPr>
        <w:t xml:space="preserve">” </w:t>
      </w:r>
      <w:r w:rsidR="00894C75" w:rsidRPr="00F55ACF">
        <w:rPr>
          <w:rFonts w:ascii="Arial" w:hAnsi="Arial" w:cs="Arial"/>
          <w:sz w:val="20"/>
          <w:szCs w:val="20"/>
        </w:rPr>
        <w:t xml:space="preserve">de acuerdo a sus componentes dinamizadores, </w:t>
      </w:r>
      <w:r w:rsidR="0015655F" w:rsidRPr="00F55ACF">
        <w:rPr>
          <w:rFonts w:ascii="Arial" w:hAnsi="Arial" w:cs="Arial"/>
          <w:sz w:val="20"/>
          <w:szCs w:val="20"/>
        </w:rPr>
        <w:t>p</w:t>
      </w:r>
      <w:r w:rsidR="00894C75" w:rsidRPr="00F55ACF">
        <w:rPr>
          <w:rFonts w:ascii="Arial" w:hAnsi="Arial" w:cs="Arial"/>
          <w:sz w:val="20"/>
          <w:szCs w:val="20"/>
        </w:rPr>
        <w:t>ropone la siguiente estructura conceptual:</w:t>
      </w:r>
    </w:p>
    <w:p w:rsidR="0015655F" w:rsidRPr="00F55ACF" w:rsidRDefault="0015655F" w:rsidP="00216B51">
      <w:pPr>
        <w:pStyle w:val="Prrafodelista"/>
        <w:spacing w:line="240" w:lineRule="auto"/>
        <w:ind w:left="180"/>
        <w:jc w:val="both"/>
        <w:rPr>
          <w:rFonts w:ascii="Arial" w:hAnsi="Arial" w:cs="Arial"/>
          <w:sz w:val="20"/>
          <w:szCs w:val="20"/>
        </w:rPr>
      </w:pPr>
      <w:r w:rsidRPr="00F55ACF">
        <w:rPr>
          <w:rFonts w:ascii="Arial" w:hAnsi="Arial" w:cs="Arial"/>
          <w:sz w:val="20"/>
          <w:szCs w:val="20"/>
        </w:rPr>
        <w:t xml:space="preserve">6.1. </w:t>
      </w:r>
      <w:r w:rsidR="003E42A3" w:rsidRPr="00F55ACF">
        <w:rPr>
          <w:rFonts w:ascii="Arial" w:hAnsi="Arial" w:cs="Arial"/>
          <w:sz w:val="20"/>
          <w:szCs w:val="20"/>
        </w:rPr>
        <w:t>Educación vial. Según la ley 1503 del 2011</w:t>
      </w:r>
      <w:r w:rsidR="00CC0CCF" w:rsidRPr="00F55ACF">
        <w:rPr>
          <w:rFonts w:ascii="Arial" w:hAnsi="Arial" w:cs="Arial"/>
          <w:sz w:val="20"/>
          <w:szCs w:val="20"/>
        </w:rPr>
        <w:t xml:space="preserve">( la cual modificó la Ley general de </w:t>
      </w:r>
    </w:p>
    <w:p w:rsidR="0015655F" w:rsidRPr="00F55ACF" w:rsidRDefault="00CC0CCF" w:rsidP="00216B51">
      <w:pPr>
        <w:pStyle w:val="Prrafodelista"/>
        <w:spacing w:line="240" w:lineRule="auto"/>
        <w:ind w:left="180"/>
        <w:jc w:val="both"/>
        <w:rPr>
          <w:rFonts w:ascii="Arial" w:hAnsi="Arial" w:cs="Arial"/>
          <w:sz w:val="20"/>
          <w:szCs w:val="20"/>
        </w:rPr>
      </w:pPr>
      <w:r w:rsidRPr="00F55ACF">
        <w:rPr>
          <w:rFonts w:ascii="Arial" w:hAnsi="Arial" w:cs="Arial"/>
          <w:sz w:val="20"/>
          <w:szCs w:val="20"/>
        </w:rPr>
        <w:t>Educación de 1994, en su artículo 14 adicionando el literal “f”)</w:t>
      </w:r>
      <w:r w:rsidR="003E42A3" w:rsidRPr="00F55ACF">
        <w:rPr>
          <w:rFonts w:ascii="Arial" w:hAnsi="Arial" w:cs="Arial"/>
          <w:sz w:val="20"/>
          <w:szCs w:val="20"/>
        </w:rPr>
        <w:t xml:space="preserve">Por la cual se </w:t>
      </w:r>
    </w:p>
    <w:p w:rsidR="0015655F" w:rsidRPr="00F55ACF" w:rsidRDefault="0015655F" w:rsidP="00216B51">
      <w:pPr>
        <w:pStyle w:val="Prrafodelista"/>
        <w:spacing w:line="240" w:lineRule="auto"/>
        <w:ind w:left="180"/>
        <w:jc w:val="both"/>
        <w:rPr>
          <w:rFonts w:ascii="Arial" w:hAnsi="Arial" w:cs="Arial"/>
          <w:sz w:val="20"/>
          <w:szCs w:val="20"/>
        </w:rPr>
      </w:pPr>
      <w:r w:rsidRPr="00F55ACF">
        <w:rPr>
          <w:rFonts w:ascii="Arial" w:hAnsi="Arial" w:cs="Arial"/>
          <w:sz w:val="20"/>
          <w:szCs w:val="20"/>
        </w:rPr>
        <w:t>p</w:t>
      </w:r>
      <w:r w:rsidR="003E42A3" w:rsidRPr="00F55ACF">
        <w:rPr>
          <w:rFonts w:ascii="Arial" w:hAnsi="Arial" w:cs="Arial"/>
          <w:sz w:val="20"/>
          <w:szCs w:val="20"/>
        </w:rPr>
        <w:t xml:space="preserve">romueve la formación de hábitos, comportamientos y conductas seguros en la </w:t>
      </w:r>
    </w:p>
    <w:p w:rsidR="003E42A3" w:rsidRPr="00F55ACF" w:rsidRDefault="003E42A3" w:rsidP="00216B51">
      <w:pPr>
        <w:pStyle w:val="Prrafodelista"/>
        <w:spacing w:line="240" w:lineRule="auto"/>
        <w:ind w:left="180"/>
        <w:jc w:val="both"/>
        <w:rPr>
          <w:rFonts w:ascii="Arial" w:hAnsi="Arial" w:cs="Arial"/>
          <w:sz w:val="20"/>
          <w:szCs w:val="20"/>
        </w:rPr>
      </w:pPr>
      <w:r w:rsidRPr="00F55ACF">
        <w:rPr>
          <w:rFonts w:ascii="Arial" w:hAnsi="Arial" w:cs="Arial"/>
          <w:sz w:val="20"/>
          <w:szCs w:val="20"/>
        </w:rPr>
        <w:t>vía y se dictan otras disposiciones.</w:t>
      </w:r>
      <w:r w:rsidR="005E4A10" w:rsidRPr="00F55ACF">
        <w:rPr>
          <w:rFonts w:ascii="Arial" w:hAnsi="Arial" w:cs="Arial"/>
          <w:sz w:val="20"/>
          <w:szCs w:val="20"/>
        </w:rPr>
        <w:t>Teniendo en cuenta los siguientes artículos:</w:t>
      </w:r>
    </w:p>
    <w:p w:rsidR="005E4A10" w:rsidRPr="00F55ACF" w:rsidRDefault="005E4A10" w:rsidP="00216B51">
      <w:pPr>
        <w:pStyle w:val="Prrafodelista"/>
        <w:spacing w:line="240" w:lineRule="auto"/>
        <w:ind w:left="180"/>
        <w:rPr>
          <w:rFonts w:ascii="Arial" w:hAnsi="Arial" w:cs="Arial"/>
          <w:sz w:val="20"/>
          <w:szCs w:val="20"/>
        </w:rPr>
      </w:pPr>
    </w:p>
    <w:p w:rsidR="005E4A10" w:rsidRPr="00F55ACF" w:rsidRDefault="005E4A10" w:rsidP="00216B51">
      <w:pPr>
        <w:pStyle w:val="Prrafodelista"/>
        <w:spacing w:after="0" w:line="240" w:lineRule="auto"/>
        <w:ind w:left="180"/>
        <w:jc w:val="both"/>
        <w:rPr>
          <w:rFonts w:ascii="Arial" w:eastAsia="Times New Roman" w:hAnsi="Arial" w:cs="Arial"/>
          <w:color w:val="000000"/>
          <w:sz w:val="20"/>
          <w:szCs w:val="20"/>
          <w:lang w:val="es-CO" w:eastAsia="es-CO"/>
        </w:rPr>
      </w:pPr>
      <w:r w:rsidRPr="00F55ACF">
        <w:rPr>
          <w:rFonts w:ascii="Arial" w:eastAsia="Times New Roman" w:hAnsi="Arial" w:cs="Arial"/>
          <w:color w:val="000080"/>
          <w:sz w:val="20"/>
          <w:szCs w:val="20"/>
          <w:lang w:val="es-CO" w:eastAsia="es-CO"/>
        </w:rPr>
        <w:t>ARTÍCULO 3o. </w:t>
      </w:r>
      <w:r w:rsidRPr="00F55ACF">
        <w:rPr>
          <w:rFonts w:ascii="Arial" w:eastAsia="Times New Roman" w:hAnsi="Arial" w:cs="Arial"/>
          <w:i/>
          <w:iCs/>
          <w:color w:val="000080"/>
          <w:sz w:val="20"/>
          <w:szCs w:val="20"/>
          <w:lang w:val="es-CO" w:eastAsia="es-CO"/>
        </w:rPr>
        <w:t>EDUCACIÓN VIAL.</w:t>
      </w:r>
      <w:r w:rsidRPr="00F55ACF">
        <w:rPr>
          <w:rFonts w:ascii="Arial" w:eastAsia="Times New Roman" w:hAnsi="Arial" w:cs="Arial"/>
          <w:color w:val="000000"/>
          <w:sz w:val="20"/>
          <w:szCs w:val="20"/>
          <w:lang w:val="es-CO" w:eastAsia="es-CO"/>
        </w:rPr>
        <w:t> La educación vial consiste en acciones educativas, iniciales y permanentes, cuyo objetivo es favorecer y garantizar el desarrollo integral de los actores de la vía, tanto a nivel de conocimientos sobre la normativa, reglamentación y señalización vial, como a nivel de hábitos, comportamientos, conductas, y valores individuales y colectivos, de tal manera que permita desenvolverse en el ámbito de la movilización y el tránsito en perfecta armonía entre las personas y su relación con el medio ambiente, mediante actuaciones legales y pedagógicas, implementadas de forma global y sistémica, sobre todos los ámbitos implicados y utilizando los recursos tecnológicos más apropiados.</w:t>
      </w:r>
    </w:p>
    <w:p w:rsidR="005E4A10" w:rsidRPr="00F55ACF" w:rsidRDefault="005E4A10" w:rsidP="00216B51">
      <w:pPr>
        <w:pStyle w:val="Prrafodelista"/>
        <w:spacing w:after="0" w:line="240" w:lineRule="auto"/>
        <w:ind w:left="180"/>
        <w:jc w:val="both"/>
        <w:rPr>
          <w:rFonts w:ascii="Arial" w:eastAsia="Times New Roman" w:hAnsi="Arial" w:cs="Arial"/>
          <w:color w:val="000000"/>
          <w:sz w:val="20"/>
          <w:szCs w:val="20"/>
          <w:lang w:val="es-CO" w:eastAsia="es-CO"/>
        </w:rPr>
      </w:pPr>
      <w:r w:rsidRPr="00F55ACF">
        <w:rPr>
          <w:rFonts w:ascii="Arial" w:eastAsia="Times New Roman" w:hAnsi="Arial" w:cs="Arial"/>
          <w:color w:val="000000"/>
          <w:sz w:val="20"/>
          <w:szCs w:val="20"/>
          <w:lang w:val="es-CO" w:eastAsia="es-CO"/>
        </w:rPr>
        <w:t>El fin último de la educación vial es el logro de una óptima seguridad vial.</w:t>
      </w:r>
    </w:p>
    <w:p w:rsidR="005E4A10" w:rsidRPr="00F55ACF" w:rsidRDefault="005E4A10" w:rsidP="00216B51">
      <w:pPr>
        <w:pStyle w:val="Prrafodelista"/>
        <w:spacing w:after="0" w:line="240" w:lineRule="auto"/>
        <w:ind w:left="180"/>
        <w:jc w:val="both"/>
        <w:rPr>
          <w:rFonts w:ascii="Arial" w:eastAsia="Times New Roman" w:hAnsi="Arial" w:cs="Arial"/>
          <w:color w:val="000000"/>
          <w:sz w:val="20"/>
          <w:szCs w:val="20"/>
          <w:lang w:val="es-CO" w:eastAsia="es-CO"/>
        </w:rPr>
      </w:pPr>
    </w:p>
    <w:p w:rsidR="005E4A10" w:rsidRPr="00F55ACF" w:rsidRDefault="005E4A10" w:rsidP="00216B51">
      <w:pPr>
        <w:pStyle w:val="Prrafodelista"/>
        <w:spacing w:after="0" w:line="240" w:lineRule="auto"/>
        <w:ind w:left="180"/>
        <w:jc w:val="both"/>
        <w:rPr>
          <w:rFonts w:ascii="Arial" w:eastAsia="Times New Roman" w:hAnsi="Arial" w:cs="Arial"/>
          <w:color w:val="000000"/>
          <w:sz w:val="20"/>
          <w:szCs w:val="20"/>
          <w:lang w:val="es-CO" w:eastAsia="es-CO"/>
        </w:rPr>
      </w:pPr>
      <w:r w:rsidRPr="00F55ACF">
        <w:rPr>
          <w:rFonts w:ascii="Arial" w:eastAsia="Times New Roman" w:hAnsi="Arial" w:cs="Arial"/>
          <w:color w:val="000000"/>
          <w:sz w:val="20"/>
          <w:szCs w:val="20"/>
          <w:lang w:val="es-CO" w:eastAsia="es-CO"/>
        </w:rPr>
        <w:t>Por ello, la educación vial debe:</w:t>
      </w:r>
    </w:p>
    <w:p w:rsidR="005E4A10" w:rsidRPr="00F55ACF" w:rsidRDefault="005E4A10" w:rsidP="00216B51">
      <w:pPr>
        <w:pStyle w:val="Prrafodelista"/>
        <w:spacing w:after="0" w:line="240" w:lineRule="auto"/>
        <w:ind w:left="180"/>
        <w:jc w:val="both"/>
        <w:rPr>
          <w:rFonts w:ascii="Arial" w:eastAsia="Times New Roman" w:hAnsi="Arial" w:cs="Arial"/>
          <w:color w:val="000000"/>
          <w:sz w:val="20"/>
          <w:szCs w:val="20"/>
          <w:lang w:val="es-CO" w:eastAsia="es-CO"/>
        </w:rPr>
      </w:pPr>
      <w:r w:rsidRPr="00F55ACF">
        <w:rPr>
          <w:rFonts w:ascii="Arial" w:eastAsia="Times New Roman" w:hAnsi="Arial" w:cs="Arial"/>
          <w:color w:val="000000"/>
          <w:sz w:val="20"/>
          <w:szCs w:val="20"/>
          <w:lang w:val="es-CO" w:eastAsia="es-CO"/>
        </w:rPr>
        <w:t>1. Ser permanente, acompañando el desarrollo de la persona en todas sus etapas de crecimiento.</w:t>
      </w:r>
    </w:p>
    <w:p w:rsidR="005E4A10" w:rsidRPr="00F55ACF" w:rsidRDefault="005E4A10" w:rsidP="00216B51">
      <w:pPr>
        <w:pStyle w:val="Prrafodelista"/>
        <w:spacing w:after="0" w:line="240" w:lineRule="auto"/>
        <w:ind w:left="180"/>
        <w:jc w:val="both"/>
        <w:rPr>
          <w:rFonts w:ascii="Arial" w:eastAsia="Times New Roman" w:hAnsi="Arial" w:cs="Arial"/>
          <w:color w:val="000000"/>
          <w:sz w:val="20"/>
          <w:szCs w:val="20"/>
          <w:lang w:val="es-CO" w:eastAsia="es-CO"/>
        </w:rPr>
      </w:pPr>
      <w:r w:rsidRPr="00F55ACF">
        <w:rPr>
          <w:rFonts w:ascii="Arial" w:eastAsia="Times New Roman" w:hAnsi="Arial" w:cs="Arial"/>
          <w:color w:val="000000"/>
          <w:sz w:val="20"/>
          <w:szCs w:val="20"/>
          <w:lang w:val="es-CO" w:eastAsia="es-CO"/>
        </w:rPr>
        <w:t>2. Ser integral, transmitiendo conocimientos, habilidades y comportamientos positivos.</w:t>
      </w:r>
    </w:p>
    <w:p w:rsidR="005E4A10" w:rsidRPr="00F55ACF" w:rsidRDefault="005E4A10" w:rsidP="00216B51">
      <w:pPr>
        <w:pStyle w:val="Prrafodelista"/>
        <w:spacing w:after="0" w:line="240" w:lineRule="auto"/>
        <w:ind w:left="180"/>
        <w:jc w:val="both"/>
        <w:rPr>
          <w:rFonts w:ascii="Arial" w:eastAsia="Times New Roman" w:hAnsi="Arial" w:cs="Arial"/>
          <w:color w:val="000000"/>
          <w:sz w:val="20"/>
          <w:szCs w:val="20"/>
          <w:lang w:val="es-CO" w:eastAsia="es-CO"/>
        </w:rPr>
      </w:pPr>
      <w:r w:rsidRPr="00F55ACF">
        <w:rPr>
          <w:rFonts w:ascii="Arial" w:eastAsia="Times New Roman" w:hAnsi="Arial" w:cs="Arial"/>
          <w:color w:val="000000"/>
          <w:sz w:val="20"/>
          <w:szCs w:val="20"/>
          <w:lang w:val="es-CO" w:eastAsia="es-CO"/>
        </w:rPr>
        <w:t>3. Estar basada en valores fundamentales, como lo son la solidaridad, el respeto mutuo, la tolerancia, la justicia, etc.</w:t>
      </w:r>
    </w:p>
    <w:p w:rsidR="005E4A10" w:rsidRPr="00F55ACF" w:rsidRDefault="005E4A10" w:rsidP="00216B51">
      <w:pPr>
        <w:pStyle w:val="Prrafodelista"/>
        <w:spacing w:after="0" w:line="240" w:lineRule="auto"/>
        <w:ind w:left="180"/>
        <w:jc w:val="both"/>
        <w:rPr>
          <w:rFonts w:ascii="Arial" w:eastAsia="Times New Roman" w:hAnsi="Arial" w:cs="Arial"/>
          <w:color w:val="000000"/>
          <w:sz w:val="20"/>
          <w:szCs w:val="20"/>
          <w:lang w:val="es-CO" w:eastAsia="es-CO"/>
        </w:rPr>
      </w:pPr>
      <w:r w:rsidRPr="00F55ACF">
        <w:rPr>
          <w:rFonts w:ascii="Arial" w:eastAsia="Times New Roman" w:hAnsi="Arial" w:cs="Arial"/>
          <w:color w:val="000000"/>
          <w:sz w:val="20"/>
          <w:szCs w:val="20"/>
          <w:lang w:val="es-CO" w:eastAsia="es-CO"/>
        </w:rPr>
        <w:t>4. Lograr la convivencia en paz entre todos los actores de la vía.</w:t>
      </w:r>
    </w:p>
    <w:p w:rsidR="005E4A10" w:rsidRPr="00F55ACF" w:rsidRDefault="005E4A10" w:rsidP="00216B51">
      <w:pPr>
        <w:pStyle w:val="Prrafodelista"/>
        <w:spacing w:after="0" w:line="240" w:lineRule="auto"/>
        <w:ind w:left="180"/>
        <w:jc w:val="both"/>
        <w:rPr>
          <w:rFonts w:ascii="Arial" w:eastAsia="Times New Roman" w:hAnsi="Arial" w:cs="Arial"/>
          <w:color w:val="000000"/>
          <w:sz w:val="20"/>
          <w:szCs w:val="20"/>
          <w:lang w:val="es-CO" w:eastAsia="es-CO"/>
        </w:rPr>
      </w:pPr>
    </w:p>
    <w:p w:rsidR="005E4A10" w:rsidRPr="00F55ACF" w:rsidRDefault="005E4A10" w:rsidP="00216B51">
      <w:pPr>
        <w:spacing w:after="0" w:line="240" w:lineRule="auto"/>
        <w:ind w:left="180"/>
        <w:jc w:val="both"/>
        <w:rPr>
          <w:rFonts w:ascii="Arial" w:eastAsia="Times New Roman" w:hAnsi="Arial" w:cs="Arial"/>
          <w:color w:val="000000"/>
          <w:sz w:val="20"/>
          <w:szCs w:val="20"/>
          <w:lang w:val="es-CO" w:eastAsia="es-CO"/>
        </w:rPr>
      </w:pPr>
      <w:r w:rsidRPr="00F55ACF">
        <w:rPr>
          <w:rFonts w:ascii="Arial" w:eastAsia="Times New Roman" w:hAnsi="Arial" w:cs="Arial"/>
          <w:color w:val="000080"/>
          <w:sz w:val="20"/>
          <w:szCs w:val="20"/>
          <w:lang w:val="es-CO" w:eastAsia="es-CO"/>
        </w:rPr>
        <w:t>ARTÍCULO 4o.</w:t>
      </w:r>
      <w:r w:rsidRPr="00F55ACF">
        <w:rPr>
          <w:rFonts w:ascii="Arial" w:eastAsia="Times New Roman" w:hAnsi="Arial" w:cs="Arial"/>
          <w:color w:val="000000"/>
          <w:sz w:val="20"/>
          <w:szCs w:val="20"/>
          <w:lang w:val="es-CO" w:eastAsia="es-CO"/>
        </w:rPr>
        <w:t> Adiciónese un literal (i) al artículo </w:t>
      </w:r>
      <w:hyperlink r:id="rId8" w:anchor="13" w:tgtFrame="_blank" w:history="1">
        <w:r w:rsidRPr="00F55ACF">
          <w:rPr>
            <w:rFonts w:ascii="Arial" w:eastAsia="Times New Roman" w:hAnsi="Arial" w:cs="Arial"/>
            <w:color w:val="000000"/>
            <w:sz w:val="20"/>
            <w:szCs w:val="20"/>
            <w:u w:val="single"/>
            <w:shd w:val="clear" w:color="auto" w:fill="00FF00"/>
            <w:lang w:val="es-CO" w:eastAsia="es-CO"/>
          </w:rPr>
          <w:t>13</w:t>
        </w:r>
      </w:hyperlink>
      <w:r w:rsidRPr="00F55ACF">
        <w:rPr>
          <w:rFonts w:ascii="Arial" w:eastAsia="Times New Roman" w:hAnsi="Arial" w:cs="Arial"/>
          <w:color w:val="000000"/>
          <w:sz w:val="20"/>
          <w:szCs w:val="20"/>
          <w:lang w:val="es-CO" w:eastAsia="es-CO"/>
        </w:rPr>
        <w:t> de la Ley 115 de 1994, que quedará así:</w:t>
      </w:r>
    </w:p>
    <w:p w:rsidR="005E4A10" w:rsidRPr="00F55ACF" w:rsidRDefault="005E4A10" w:rsidP="00216B51">
      <w:pPr>
        <w:spacing w:after="0" w:line="240" w:lineRule="auto"/>
        <w:ind w:left="180"/>
        <w:jc w:val="both"/>
        <w:rPr>
          <w:rFonts w:ascii="Arial" w:eastAsia="Times New Roman" w:hAnsi="Arial" w:cs="Arial"/>
          <w:color w:val="000000"/>
          <w:sz w:val="20"/>
          <w:szCs w:val="20"/>
          <w:lang w:val="es-CO" w:eastAsia="es-CO"/>
        </w:rPr>
      </w:pPr>
      <w:r w:rsidRPr="00F55ACF">
        <w:rPr>
          <w:rFonts w:ascii="Arial" w:eastAsia="Times New Roman" w:hAnsi="Arial" w:cs="Arial"/>
          <w:b/>
          <w:bCs/>
          <w:color w:val="000000"/>
          <w:sz w:val="20"/>
          <w:szCs w:val="20"/>
          <w:lang w:val="es-CO" w:eastAsia="es-CO"/>
        </w:rPr>
        <w:t>Artículo 13. </w:t>
      </w:r>
      <w:r w:rsidRPr="00F55ACF">
        <w:rPr>
          <w:rFonts w:ascii="Arial" w:eastAsia="Times New Roman" w:hAnsi="Arial" w:cs="Arial"/>
          <w:i/>
          <w:iCs/>
          <w:color w:val="000000"/>
          <w:sz w:val="20"/>
          <w:szCs w:val="20"/>
          <w:lang w:val="es-CO" w:eastAsia="es-CO"/>
        </w:rPr>
        <w:t>Objetivos comunes de todos los niveles. </w:t>
      </w:r>
      <w:r w:rsidRPr="00F55ACF">
        <w:rPr>
          <w:rFonts w:ascii="Arial" w:eastAsia="Times New Roman" w:hAnsi="Arial" w:cs="Arial"/>
          <w:color w:val="000000"/>
          <w:sz w:val="20"/>
          <w:szCs w:val="20"/>
          <w:lang w:val="es-CO" w:eastAsia="es-CO"/>
        </w:rPr>
        <w:t>Es objetivo primordial de todos y cada uno de los niveles educativos el desarrollo integral de los educandos mediante acciones estructuradas encaminadas a:</w:t>
      </w:r>
    </w:p>
    <w:p w:rsidR="005E4A10" w:rsidRPr="00F55ACF" w:rsidRDefault="005E4A10" w:rsidP="00216B51">
      <w:pPr>
        <w:spacing w:after="0" w:line="240" w:lineRule="auto"/>
        <w:ind w:left="180"/>
        <w:jc w:val="both"/>
        <w:rPr>
          <w:rFonts w:ascii="Arial" w:eastAsia="Times New Roman" w:hAnsi="Arial" w:cs="Arial"/>
          <w:color w:val="000000"/>
          <w:sz w:val="20"/>
          <w:szCs w:val="20"/>
          <w:lang w:val="es-CO" w:eastAsia="es-CO"/>
        </w:rPr>
      </w:pPr>
    </w:p>
    <w:p w:rsidR="005E4A10" w:rsidRPr="00F55ACF" w:rsidRDefault="005E4A10" w:rsidP="00216B51">
      <w:pPr>
        <w:spacing w:after="0" w:line="240" w:lineRule="auto"/>
        <w:ind w:left="180"/>
        <w:jc w:val="both"/>
        <w:rPr>
          <w:rFonts w:ascii="Arial" w:eastAsia="Times New Roman" w:hAnsi="Arial" w:cs="Arial"/>
          <w:color w:val="000000"/>
          <w:sz w:val="20"/>
          <w:szCs w:val="20"/>
          <w:lang w:val="es-CO" w:eastAsia="es-CO"/>
        </w:rPr>
      </w:pPr>
      <w:r w:rsidRPr="00F55ACF">
        <w:rPr>
          <w:rFonts w:ascii="Arial" w:eastAsia="Times New Roman" w:hAnsi="Arial" w:cs="Arial"/>
          <w:color w:val="000000"/>
          <w:sz w:val="20"/>
          <w:szCs w:val="20"/>
          <w:lang w:val="es-CO" w:eastAsia="es-CO"/>
        </w:rPr>
        <w:t xml:space="preserve">i) El Ministerio de Educación Nacional, mediante un trabajo coordinado con el Ministerio de Transporte, el Ministerio de Salud y Protección Social y con apoyo del Fondo de Prevención Vial, orientará y apoyará el </w:t>
      </w:r>
      <w:r w:rsidRPr="00F55ACF">
        <w:rPr>
          <w:rFonts w:ascii="Arial" w:eastAsia="Times New Roman" w:hAnsi="Arial" w:cs="Arial"/>
          <w:color w:val="000000"/>
          <w:sz w:val="20"/>
          <w:szCs w:val="20"/>
          <w:lang w:val="es-CO" w:eastAsia="es-CO"/>
        </w:rPr>
        <w:lastRenderedPageBreak/>
        <w:t>desarrollo de los programas pedagógicos para la implementación de la enseñanza en educación vial en todos los niveles de la educación básica y media.</w:t>
      </w:r>
    </w:p>
    <w:p w:rsidR="005E4A10" w:rsidRPr="00F55ACF" w:rsidRDefault="005E4A10" w:rsidP="00216B51">
      <w:pPr>
        <w:pStyle w:val="Prrafodelista"/>
        <w:spacing w:after="0" w:line="240" w:lineRule="auto"/>
        <w:ind w:left="180"/>
        <w:rPr>
          <w:rFonts w:ascii="Arial" w:eastAsia="Times New Roman" w:hAnsi="Arial" w:cs="Arial"/>
          <w:color w:val="000000"/>
          <w:sz w:val="20"/>
          <w:szCs w:val="20"/>
          <w:lang w:val="es-CO" w:eastAsia="es-CO"/>
        </w:rPr>
      </w:pPr>
    </w:p>
    <w:p w:rsidR="005E4A10" w:rsidRPr="00F55ACF" w:rsidRDefault="005E4A10" w:rsidP="00216B51">
      <w:pPr>
        <w:spacing w:after="0" w:line="240" w:lineRule="auto"/>
        <w:ind w:left="180"/>
        <w:jc w:val="both"/>
        <w:rPr>
          <w:rFonts w:ascii="Arial" w:eastAsia="Times New Roman" w:hAnsi="Arial" w:cs="Arial"/>
          <w:color w:val="000000"/>
          <w:sz w:val="20"/>
          <w:szCs w:val="20"/>
          <w:lang w:val="es-CO" w:eastAsia="es-CO"/>
        </w:rPr>
      </w:pPr>
      <w:r w:rsidRPr="00F55ACF">
        <w:rPr>
          <w:rFonts w:ascii="Arial" w:eastAsia="Times New Roman" w:hAnsi="Arial" w:cs="Arial"/>
          <w:color w:val="000080"/>
          <w:sz w:val="20"/>
          <w:szCs w:val="20"/>
          <w:lang w:val="es-CO" w:eastAsia="es-CO"/>
        </w:rPr>
        <w:t>ARTÍCULO 5o.</w:t>
      </w:r>
      <w:r w:rsidRPr="00F55ACF">
        <w:rPr>
          <w:rFonts w:ascii="Arial" w:eastAsia="Times New Roman" w:hAnsi="Arial" w:cs="Arial"/>
          <w:color w:val="000000"/>
          <w:sz w:val="20"/>
          <w:szCs w:val="20"/>
          <w:lang w:val="es-CO" w:eastAsia="es-CO"/>
        </w:rPr>
        <w:t> Adiciónese un literal (f) al artículo </w:t>
      </w:r>
      <w:hyperlink r:id="rId9" w:anchor="14" w:tgtFrame="_blank" w:history="1">
        <w:r w:rsidRPr="00F55ACF">
          <w:rPr>
            <w:rFonts w:ascii="Arial" w:eastAsia="Times New Roman" w:hAnsi="Arial" w:cs="Arial"/>
            <w:color w:val="000000"/>
            <w:sz w:val="20"/>
            <w:szCs w:val="20"/>
            <w:u w:val="single"/>
            <w:shd w:val="clear" w:color="auto" w:fill="00FF00"/>
            <w:lang w:val="es-CO" w:eastAsia="es-CO"/>
          </w:rPr>
          <w:t>14</w:t>
        </w:r>
      </w:hyperlink>
      <w:r w:rsidRPr="00F55ACF">
        <w:rPr>
          <w:rFonts w:ascii="Arial" w:eastAsia="Times New Roman" w:hAnsi="Arial" w:cs="Arial"/>
          <w:color w:val="000000"/>
          <w:sz w:val="20"/>
          <w:szCs w:val="20"/>
          <w:lang w:val="es-CO" w:eastAsia="es-CO"/>
        </w:rPr>
        <w:t> de la Ley 115 de 1994, que quedará así:</w:t>
      </w:r>
    </w:p>
    <w:p w:rsidR="00CC0CCF" w:rsidRPr="00F55ACF" w:rsidRDefault="00CC0CCF" w:rsidP="00216B51">
      <w:pPr>
        <w:spacing w:after="0" w:line="240" w:lineRule="auto"/>
        <w:ind w:left="180"/>
        <w:jc w:val="both"/>
        <w:rPr>
          <w:rFonts w:ascii="Arial" w:eastAsia="Times New Roman" w:hAnsi="Arial" w:cs="Arial"/>
          <w:color w:val="000000"/>
          <w:sz w:val="20"/>
          <w:szCs w:val="20"/>
          <w:lang w:val="es-CO" w:eastAsia="es-CO"/>
        </w:rPr>
      </w:pPr>
    </w:p>
    <w:p w:rsidR="005E4A10" w:rsidRPr="00F55ACF" w:rsidRDefault="005E4A10" w:rsidP="00216B51">
      <w:pPr>
        <w:spacing w:after="0" w:line="240" w:lineRule="auto"/>
        <w:ind w:left="180"/>
        <w:jc w:val="both"/>
        <w:rPr>
          <w:rFonts w:ascii="Arial" w:eastAsia="Times New Roman" w:hAnsi="Arial" w:cs="Arial"/>
          <w:color w:val="000000"/>
          <w:sz w:val="20"/>
          <w:szCs w:val="20"/>
          <w:lang w:val="es-CO" w:eastAsia="es-CO"/>
        </w:rPr>
      </w:pPr>
      <w:r w:rsidRPr="00F55ACF">
        <w:rPr>
          <w:rFonts w:ascii="Arial" w:eastAsia="Times New Roman" w:hAnsi="Arial" w:cs="Arial"/>
          <w:b/>
          <w:bCs/>
          <w:color w:val="000000"/>
          <w:sz w:val="20"/>
          <w:szCs w:val="20"/>
          <w:lang w:val="es-CO" w:eastAsia="es-CO"/>
        </w:rPr>
        <w:t>Artículo 14. </w:t>
      </w:r>
      <w:r w:rsidRPr="00F55ACF">
        <w:rPr>
          <w:rFonts w:ascii="Arial" w:eastAsia="Times New Roman" w:hAnsi="Arial" w:cs="Arial"/>
          <w:i/>
          <w:iCs/>
          <w:color w:val="000000"/>
          <w:sz w:val="20"/>
          <w:szCs w:val="20"/>
          <w:lang w:val="es-CO" w:eastAsia="es-CO"/>
        </w:rPr>
        <w:t>Enseñanza obligatoria. </w:t>
      </w:r>
      <w:r w:rsidRPr="00F55ACF">
        <w:rPr>
          <w:rFonts w:ascii="Arial" w:eastAsia="Times New Roman" w:hAnsi="Arial" w:cs="Arial"/>
          <w:color w:val="000000"/>
          <w:sz w:val="20"/>
          <w:szCs w:val="20"/>
          <w:lang w:val="es-CO" w:eastAsia="es-CO"/>
        </w:rPr>
        <w:t>En todos los establecimientos oficiales o privados que ofrezcan educación formal es obligatoria en los niveles de la educación preescolar, básica y media cumplir con:</w:t>
      </w:r>
    </w:p>
    <w:p w:rsidR="00CC0CCF" w:rsidRPr="00F55ACF" w:rsidRDefault="00CC0CCF" w:rsidP="00216B51">
      <w:pPr>
        <w:pStyle w:val="Prrafodelista"/>
        <w:spacing w:after="0" w:line="240" w:lineRule="auto"/>
        <w:ind w:left="180"/>
        <w:jc w:val="both"/>
        <w:rPr>
          <w:rFonts w:ascii="Arial" w:eastAsia="Times New Roman" w:hAnsi="Arial" w:cs="Arial"/>
          <w:color w:val="000000"/>
          <w:sz w:val="20"/>
          <w:szCs w:val="20"/>
          <w:lang w:val="es-CO" w:eastAsia="es-CO"/>
        </w:rPr>
      </w:pPr>
    </w:p>
    <w:p w:rsidR="005E4A10" w:rsidRPr="00F55ACF" w:rsidRDefault="005E4A10" w:rsidP="00216B51">
      <w:pPr>
        <w:pStyle w:val="Prrafodelista"/>
        <w:spacing w:after="0" w:line="240" w:lineRule="auto"/>
        <w:ind w:left="180"/>
        <w:jc w:val="both"/>
        <w:rPr>
          <w:rFonts w:ascii="Arial" w:hAnsi="Arial" w:cs="Arial"/>
          <w:color w:val="000000"/>
          <w:sz w:val="20"/>
          <w:szCs w:val="20"/>
        </w:rPr>
      </w:pPr>
      <w:r w:rsidRPr="00F55ACF">
        <w:rPr>
          <w:rFonts w:ascii="Arial" w:eastAsia="Times New Roman" w:hAnsi="Arial" w:cs="Arial"/>
          <w:color w:val="000000"/>
          <w:sz w:val="20"/>
          <w:szCs w:val="20"/>
          <w:lang w:val="es-CO" w:eastAsia="es-CO"/>
        </w:rPr>
        <w:t>f)</w:t>
      </w:r>
      <w:r w:rsidRPr="00F55ACF">
        <w:rPr>
          <w:rFonts w:ascii="Arial" w:hAnsi="Arial" w:cs="Arial"/>
          <w:color w:val="000000"/>
          <w:sz w:val="20"/>
          <w:szCs w:val="20"/>
        </w:rPr>
        <w:t xml:space="preserve"> El desarrollo de conductas y hábitos seguros en materia de seguridad vial y la formación de criterios para avaluar las distintas consecuencias que para su seguridad integral tienen las situaciones riesgosas a las que se exponen como peatones, pasajeros y conductores.</w:t>
      </w:r>
    </w:p>
    <w:p w:rsidR="005E4A10" w:rsidRPr="00F55ACF" w:rsidRDefault="005E4A10" w:rsidP="00216B51">
      <w:pPr>
        <w:pStyle w:val="Prrafodelista"/>
        <w:spacing w:after="0" w:line="240" w:lineRule="auto"/>
        <w:ind w:left="180"/>
        <w:jc w:val="both"/>
        <w:rPr>
          <w:rFonts w:ascii="Arial" w:eastAsia="Times New Roman" w:hAnsi="Arial" w:cs="Arial"/>
          <w:color w:val="000000"/>
          <w:sz w:val="20"/>
          <w:szCs w:val="20"/>
          <w:lang w:val="es-CO" w:eastAsia="es-CO"/>
        </w:rPr>
      </w:pPr>
    </w:p>
    <w:p w:rsidR="001E1270" w:rsidRPr="00F55ACF" w:rsidRDefault="005E4A10" w:rsidP="00216B51">
      <w:pPr>
        <w:pStyle w:val="Prrafodelista"/>
        <w:spacing w:line="240" w:lineRule="auto"/>
        <w:ind w:left="180"/>
        <w:rPr>
          <w:rFonts w:ascii="Arial" w:hAnsi="Arial" w:cs="Arial"/>
          <w:sz w:val="20"/>
          <w:szCs w:val="20"/>
          <w:lang w:val="es-CO"/>
        </w:rPr>
      </w:pPr>
      <w:r w:rsidRPr="00F55ACF">
        <w:rPr>
          <w:rFonts w:ascii="Arial" w:hAnsi="Arial" w:cs="Arial"/>
          <w:sz w:val="20"/>
          <w:szCs w:val="20"/>
          <w:lang w:val="es-CO"/>
        </w:rPr>
        <w:t>De acuerdo a la anterior legislación en relación a la educación Vial se tendrán para la institución los siguientes referentes conceptuale</w:t>
      </w:r>
    </w:p>
    <w:p w:rsidR="001E1270" w:rsidRPr="00F55ACF" w:rsidRDefault="001E1270" w:rsidP="00216B51">
      <w:pPr>
        <w:spacing w:line="240" w:lineRule="auto"/>
        <w:ind w:left="180"/>
        <w:rPr>
          <w:rFonts w:ascii="Arial" w:eastAsia="Times New Roman" w:hAnsi="Arial" w:cs="Arial"/>
          <w:b/>
          <w:i/>
          <w:iCs/>
          <w:color w:val="000000"/>
          <w:sz w:val="20"/>
          <w:szCs w:val="20"/>
          <w:u w:val="single"/>
          <w:lang w:eastAsia="es-CO"/>
        </w:rPr>
      </w:pPr>
    </w:p>
    <w:p w:rsidR="005741D6" w:rsidRPr="00F55ACF" w:rsidRDefault="005741D6" w:rsidP="00216B51">
      <w:pPr>
        <w:spacing w:line="240" w:lineRule="auto"/>
        <w:ind w:left="180"/>
        <w:rPr>
          <w:rFonts w:ascii="Arial" w:hAnsi="Arial" w:cs="Arial"/>
          <w:sz w:val="20"/>
          <w:szCs w:val="20"/>
          <w:lang w:val="es-CO"/>
        </w:rPr>
      </w:pPr>
      <w:r w:rsidRPr="00F55ACF">
        <w:rPr>
          <w:rFonts w:ascii="Arial" w:eastAsia="Times New Roman" w:hAnsi="Arial" w:cs="Arial"/>
          <w:b/>
          <w:i/>
          <w:iCs/>
          <w:color w:val="000000"/>
          <w:sz w:val="20"/>
          <w:szCs w:val="20"/>
          <w:u w:val="single"/>
          <w:lang w:eastAsia="es-CO"/>
        </w:rPr>
        <w:t>¿</w:t>
      </w:r>
      <w:r w:rsidRPr="00F55ACF">
        <w:rPr>
          <w:rFonts w:ascii="Arial" w:eastAsia="Times New Roman" w:hAnsi="Arial" w:cs="Arial"/>
          <w:iCs/>
          <w:color w:val="000000"/>
          <w:sz w:val="20"/>
          <w:szCs w:val="20"/>
          <w:u w:val="single"/>
          <w:lang w:eastAsia="es-CO"/>
        </w:rPr>
        <w:t>QUÉ ES UNA PATRULLA ESCOLAR?</w:t>
      </w:r>
    </w:p>
    <w:p w:rsidR="005741D6" w:rsidRPr="00F55ACF" w:rsidRDefault="005741D6" w:rsidP="00216B51">
      <w:pPr>
        <w:spacing w:after="180" w:line="240" w:lineRule="auto"/>
        <w:ind w:left="180"/>
        <w:rPr>
          <w:rFonts w:ascii="Arial" w:eastAsia="Times New Roman" w:hAnsi="Arial" w:cs="Arial"/>
          <w:color w:val="000000"/>
          <w:sz w:val="20"/>
          <w:szCs w:val="20"/>
          <w:lang w:eastAsia="es-CO"/>
        </w:rPr>
      </w:pPr>
      <w:r w:rsidRPr="00F55ACF">
        <w:rPr>
          <w:rFonts w:ascii="Arial" w:eastAsia="Times New Roman" w:hAnsi="Arial" w:cs="Arial"/>
          <w:bCs/>
          <w:iCs/>
          <w:color w:val="000000"/>
          <w:sz w:val="20"/>
          <w:szCs w:val="20"/>
          <w:lang w:eastAsia="es-CO"/>
        </w:rPr>
        <w:t>Es un grupo de estudiantes, supervisados por un docente, que participa en la organización del tránsito en los alrededores del establecimiento educativo, a fin de prevenir los accidentes. Además, de ejercer una acción ejemplarizante entre los conductores y peatones.</w:t>
      </w:r>
    </w:p>
    <w:p w:rsidR="005741D6" w:rsidRPr="00F55ACF" w:rsidRDefault="005741D6" w:rsidP="00216B51">
      <w:pPr>
        <w:spacing w:after="240" w:line="240" w:lineRule="auto"/>
        <w:ind w:left="180"/>
        <w:rPr>
          <w:rFonts w:ascii="Arial" w:eastAsia="Times New Roman" w:hAnsi="Arial" w:cs="Arial"/>
          <w:color w:val="000000"/>
          <w:sz w:val="20"/>
          <w:szCs w:val="20"/>
          <w:lang w:eastAsia="es-CO"/>
        </w:rPr>
      </w:pPr>
      <w:bookmarkStart w:id="0" w:name="5520599196600910907"/>
      <w:bookmarkEnd w:id="0"/>
      <w:r w:rsidRPr="00F55ACF">
        <w:rPr>
          <w:rFonts w:ascii="Arial" w:eastAsia="Times New Roman" w:hAnsi="Arial" w:cs="Arial"/>
          <w:bCs/>
          <w:iCs/>
          <w:color w:val="000000"/>
          <w:sz w:val="20"/>
          <w:szCs w:val="20"/>
          <w:lang w:eastAsia="es-CO"/>
        </w:rPr>
        <w:t>FUNCIONES DE LA PATRULLA ESCOLAR</w:t>
      </w:r>
    </w:p>
    <w:p w:rsidR="005741D6" w:rsidRPr="00F55ACF" w:rsidRDefault="005741D6" w:rsidP="000076B1">
      <w:pPr>
        <w:numPr>
          <w:ilvl w:val="0"/>
          <w:numId w:val="3"/>
        </w:numPr>
        <w:tabs>
          <w:tab w:val="clear" w:pos="720"/>
          <w:tab w:val="num" w:pos="1788"/>
        </w:tabs>
        <w:spacing w:before="100" w:beforeAutospacing="1" w:after="100" w:afterAutospacing="1" w:line="240" w:lineRule="auto"/>
        <w:ind w:left="180" w:firstLine="0"/>
        <w:rPr>
          <w:rFonts w:ascii="Arial" w:eastAsia="Times New Roman" w:hAnsi="Arial" w:cs="Arial"/>
          <w:color w:val="000000"/>
          <w:sz w:val="20"/>
          <w:szCs w:val="20"/>
          <w:lang w:eastAsia="es-CO"/>
        </w:rPr>
      </w:pPr>
      <w:r w:rsidRPr="00F55ACF">
        <w:rPr>
          <w:rFonts w:ascii="Arial" w:eastAsia="Times New Roman" w:hAnsi="Arial" w:cs="Arial"/>
          <w:bCs/>
          <w:iCs/>
          <w:color w:val="000000"/>
          <w:sz w:val="20"/>
          <w:szCs w:val="20"/>
          <w:lang w:eastAsia="es-CO"/>
        </w:rPr>
        <w:t>Enseñar la manera de cruzar la calzada o vía en forma segura.</w:t>
      </w:r>
    </w:p>
    <w:p w:rsidR="005741D6" w:rsidRPr="00F55ACF" w:rsidRDefault="005741D6" w:rsidP="000076B1">
      <w:pPr>
        <w:numPr>
          <w:ilvl w:val="0"/>
          <w:numId w:val="3"/>
        </w:numPr>
        <w:spacing w:before="100" w:beforeAutospacing="1" w:after="100" w:afterAutospacing="1" w:line="240" w:lineRule="auto"/>
        <w:ind w:left="180" w:firstLine="0"/>
        <w:rPr>
          <w:rFonts w:ascii="Arial" w:eastAsia="Times New Roman" w:hAnsi="Arial" w:cs="Arial"/>
          <w:color w:val="000000"/>
          <w:sz w:val="20"/>
          <w:szCs w:val="20"/>
          <w:lang w:eastAsia="es-CO"/>
        </w:rPr>
      </w:pPr>
      <w:r w:rsidRPr="00F55ACF">
        <w:rPr>
          <w:rFonts w:ascii="Arial" w:eastAsia="Times New Roman" w:hAnsi="Arial" w:cs="Arial"/>
          <w:bCs/>
          <w:iCs/>
          <w:color w:val="000000"/>
          <w:sz w:val="20"/>
          <w:szCs w:val="20"/>
          <w:lang w:eastAsia="es-CO"/>
        </w:rPr>
        <w:t>Indicar el comportamiento que se debe tener en las aceras y andenes.</w:t>
      </w:r>
    </w:p>
    <w:p w:rsidR="005741D6" w:rsidRPr="00F55ACF" w:rsidRDefault="005741D6" w:rsidP="000076B1">
      <w:pPr>
        <w:numPr>
          <w:ilvl w:val="0"/>
          <w:numId w:val="3"/>
        </w:numPr>
        <w:spacing w:before="100" w:beforeAutospacing="1" w:after="100" w:afterAutospacing="1" w:line="240" w:lineRule="auto"/>
        <w:ind w:left="180" w:firstLine="0"/>
        <w:rPr>
          <w:rFonts w:ascii="Arial" w:eastAsia="Times New Roman" w:hAnsi="Arial" w:cs="Arial"/>
          <w:color w:val="000000"/>
          <w:sz w:val="20"/>
          <w:szCs w:val="20"/>
          <w:lang w:eastAsia="es-CO"/>
        </w:rPr>
      </w:pPr>
      <w:r w:rsidRPr="00F55ACF">
        <w:rPr>
          <w:rFonts w:ascii="Arial" w:eastAsia="Times New Roman" w:hAnsi="Arial" w:cs="Arial"/>
          <w:bCs/>
          <w:iCs/>
          <w:color w:val="000000"/>
          <w:sz w:val="20"/>
          <w:szCs w:val="20"/>
          <w:lang w:eastAsia="es-CO"/>
        </w:rPr>
        <w:t>Indicar el camino más seguro para transitar por las vías de acceso a la  institución educativa o colegio.</w:t>
      </w:r>
    </w:p>
    <w:p w:rsidR="005741D6" w:rsidRPr="00F55ACF" w:rsidRDefault="005741D6" w:rsidP="000076B1">
      <w:pPr>
        <w:numPr>
          <w:ilvl w:val="0"/>
          <w:numId w:val="3"/>
        </w:numPr>
        <w:spacing w:before="100" w:beforeAutospacing="1" w:after="100" w:afterAutospacing="1" w:line="240" w:lineRule="auto"/>
        <w:ind w:left="180" w:firstLine="0"/>
        <w:rPr>
          <w:rFonts w:ascii="Arial" w:eastAsia="Times New Roman" w:hAnsi="Arial" w:cs="Arial"/>
          <w:color w:val="000000"/>
          <w:sz w:val="20"/>
          <w:szCs w:val="20"/>
          <w:lang w:eastAsia="es-CO"/>
        </w:rPr>
      </w:pPr>
      <w:r w:rsidRPr="00F55ACF">
        <w:rPr>
          <w:rFonts w:ascii="Arial" w:eastAsia="Times New Roman" w:hAnsi="Arial" w:cs="Arial"/>
          <w:bCs/>
          <w:iCs/>
          <w:color w:val="000000"/>
          <w:sz w:val="20"/>
          <w:szCs w:val="20"/>
          <w:lang w:eastAsia="es-CO"/>
        </w:rPr>
        <w:t>Colaborar con las autoridades de tránsito.</w:t>
      </w:r>
    </w:p>
    <w:p w:rsidR="005741D6" w:rsidRPr="00F55ACF" w:rsidRDefault="005741D6" w:rsidP="000076B1">
      <w:pPr>
        <w:numPr>
          <w:ilvl w:val="0"/>
          <w:numId w:val="3"/>
        </w:numPr>
        <w:spacing w:before="100" w:beforeAutospacing="1" w:after="100" w:afterAutospacing="1" w:line="240" w:lineRule="auto"/>
        <w:ind w:left="180" w:firstLine="0"/>
        <w:rPr>
          <w:rFonts w:ascii="Arial" w:eastAsia="Times New Roman" w:hAnsi="Arial" w:cs="Arial"/>
          <w:color w:val="000000"/>
          <w:sz w:val="20"/>
          <w:szCs w:val="20"/>
          <w:lang w:eastAsia="es-CO"/>
        </w:rPr>
      </w:pPr>
      <w:r w:rsidRPr="00F55ACF">
        <w:rPr>
          <w:rFonts w:ascii="Arial" w:eastAsia="Times New Roman" w:hAnsi="Arial" w:cs="Arial"/>
          <w:bCs/>
          <w:iCs/>
          <w:color w:val="000000"/>
          <w:sz w:val="20"/>
          <w:szCs w:val="20"/>
          <w:lang w:eastAsia="es-CO"/>
        </w:rPr>
        <w:t>Contribuir a la organización del tránsito en la comunidad.</w:t>
      </w:r>
    </w:p>
    <w:p w:rsidR="005741D6" w:rsidRPr="00F55ACF" w:rsidRDefault="005741D6" w:rsidP="000076B1">
      <w:pPr>
        <w:numPr>
          <w:ilvl w:val="0"/>
          <w:numId w:val="3"/>
        </w:numPr>
        <w:spacing w:before="100" w:beforeAutospacing="1" w:after="100" w:afterAutospacing="1" w:line="240" w:lineRule="auto"/>
        <w:ind w:left="180" w:firstLine="0"/>
        <w:rPr>
          <w:rFonts w:ascii="Arial" w:eastAsia="Times New Roman" w:hAnsi="Arial" w:cs="Arial"/>
          <w:color w:val="000000"/>
          <w:sz w:val="20"/>
          <w:szCs w:val="20"/>
          <w:lang w:eastAsia="es-CO"/>
        </w:rPr>
      </w:pPr>
      <w:r w:rsidRPr="00F55ACF">
        <w:rPr>
          <w:rFonts w:ascii="Arial" w:eastAsia="Times New Roman" w:hAnsi="Arial" w:cs="Arial"/>
          <w:bCs/>
          <w:iCs/>
          <w:color w:val="000000"/>
          <w:sz w:val="20"/>
          <w:szCs w:val="20"/>
          <w:lang w:eastAsia="es-CO"/>
        </w:rPr>
        <w:t>Inculcar el respeto por las normas de comportamiento en el tránsito, enseñadas en el aula de clase.</w:t>
      </w:r>
    </w:p>
    <w:tbl>
      <w:tblPr>
        <w:tblW w:w="12102" w:type="dxa"/>
        <w:jc w:val="center"/>
        <w:tblCellSpacing w:w="0" w:type="dxa"/>
        <w:tblCellMar>
          <w:left w:w="0" w:type="dxa"/>
          <w:right w:w="0" w:type="dxa"/>
        </w:tblCellMar>
        <w:tblLook w:val="04A0"/>
      </w:tblPr>
      <w:tblGrid>
        <w:gridCol w:w="708"/>
        <w:gridCol w:w="9"/>
        <w:gridCol w:w="708"/>
        <w:gridCol w:w="62"/>
        <w:gridCol w:w="4668"/>
        <w:gridCol w:w="2500"/>
        <w:gridCol w:w="708"/>
        <w:gridCol w:w="1895"/>
        <w:gridCol w:w="136"/>
        <w:gridCol w:w="708"/>
      </w:tblGrid>
      <w:tr w:rsidR="005741D6" w:rsidRPr="00F55ACF" w:rsidTr="00071CB3">
        <w:trPr>
          <w:gridBefore w:val="1"/>
          <w:wBefore w:w="708" w:type="dxa"/>
          <w:trHeight w:val="109"/>
          <w:tblCellSpacing w:w="0" w:type="dxa"/>
          <w:jc w:val="center"/>
        </w:trPr>
        <w:tc>
          <w:tcPr>
            <w:tcW w:w="11394" w:type="dxa"/>
            <w:gridSpan w:val="9"/>
            <w:vAlign w:val="center"/>
            <w:hideMark/>
          </w:tcPr>
          <w:p w:rsidR="005741D6" w:rsidRPr="00F55ACF" w:rsidRDefault="005741D6" w:rsidP="00216B51">
            <w:pPr>
              <w:spacing w:after="0" w:line="240" w:lineRule="auto"/>
              <w:ind w:left="180"/>
              <w:rPr>
                <w:rFonts w:ascii="Arial" w:eastAsia="Times New Roman" w:hAnsi="Arial" w:cs="Arial"/>
                <w:sz w:val="20"/>
                <w:szCs w:val="20"/>
                <w:lang w:val="es-CO" w:eastAsia="es-CO"/>
              </w:rPr>
            </w:pPr>
            <w:bookmarkStart w:id="1" w:name="3229362177830796572"/>
            <w:bookmarkEnd w:id="1"/>
            <w:r w:rsidRPr="00F55ACF">
              <w:rPr>
                <w:rFonts w:ascii="Arial" w:eastAsia="Times New Roman" w:hAnsi="Arial" w:cs="Arial"/>
                <w:color w:val="000000"/>
                <w:sz w:val="20"/>
                <w:szCs w:val="20"/>
                <w:lang w:eastAsia="es-CO"/>
              </w:rPr>
              <w:t>La Patrulla escolar de tránsito</w:t>
            </w:r>
            <w:r w:rsidRPr="00F55ACF">
              <w:rPr>
                <w:rFonts w:ascii="Arial" w:eastAsia="Times New Roman" w:hAnsi="Arial" w:cs="Arial"/>
                <w:color w:val="000000"/>
                <w:sz w:val="20"/>
                <w:szCs w:val="20"/>
                <w:lang w:eastAsia="es-CO"/>
              </w:rPr>
              <w:br/>
            </w:r>
          </w:p>
        </w:tc>
      </w:tr>
      <w:tr w:rsidR="005741D6" w:rsidRPr="00F55ACF" w:rsidTr="00071CB3">
        <w:trPr>
          <w:gridBefore w:val="3"/>
          <w:gridAfter w:val="3"/>
          <w:wBefore w:w="1425" w:type="dxa"/>
          <w:wAfter w:w="2739" w:type="dxa"/>
          <w:trHeight w:val="109"/>
          <w:tblCellSpacing w:w="0" w:type="dxa"/>
          <w:jc w:val="center"/>
        </w:trPr>
        <w:tc>
          <w:tcPr>
            <w:tcW w:w="7938" w:type="dxa"/>
            <w:gridSpan w:val="4"/>
            <w:vAlign w:val="center"/>
            <w:hideMark/>
          </w:tcPr>
          <w:p w:rsidR="005741D6" w:rsidRPr="00F55ACF" w:rsidRDefault="005741D6" w:rsidP="00216B51">
            <w:pPr>
              <w:spacing w:after="0" w:line="240" w:lineRule="auto"/>
              <w:ind w:left="180"/>
              <w:jc w:val="both"/>
              <w:rPr>
                <w:rFonts w:ascii="Arial" w:eastAsia="Times New Roman" w:hAnsi="Arial" w:cs="Arial"/>
                <w:sz w:val="20"/>
                <w:szCs w:val="20"/>
                <w:lang w:val="es-CO" w:eastAsia="es-CO"/>
              </w:rPr>
            </w:pPr>
            <w:r w:rsidRPr="00F55ACF">
              <w:rPr>
                <w:rFonts w:ascii="Arial" w:eastAsia="Times New Roman" w:hAnsi="Arial" w:cs="Arial"/>
                <w:color w:val="000000"/>
                <w:sz w:val="20"/>
                <w:szCs w:val="20"/>
                <w:lang w:eastAsia="es-CO"/>
              </w:rPr>
              <w:t>Muchas INSTITUCIONES EDUCATIVAS  se encuentran ubicadas al lado de una vía pública por donde transitan muchos vehículos. Debido al peligro que esto representa en el momento de entrar y salir de la  institución educativa o cruzar la calle, se creó la patrulla escolar de tránsito, una organización volunt</w:t>
            </w:r>
            <w:r w:rsidR="00DA5E16" w:rsidRPr="00F55ACF">
              <w:rPr>
                <w:rFonts w:ascii="Arial" w:eastAsia="Times New Roman" w:hAnsi="Arial" w:cs="Arial"/>
                <w:color w:val="000000"/>
                <w:sz w:val="20"/>
                <w:szCs w:val="20"/>
                <w:lang w:eastAsia="es-CO"/>
              </w:rPr>
              <w:t>aria, integrada por alumnos de 10º y 11</w:t>
            </w:r>
            <w:r w:rsidRPr="00F55ACF">
              <w:rPr>
                <w:rFonts w:ascii="Arial" w:eastAsia="Times New Roman" w:hAnsi="Arial" w:cs="Arial"/>
                <w:color w:val="000000"/>
                <w:sz w:val="20"/>
                <w:szCs w:val="20"/>
                <w:lang w:eastAsia="es-CO"/>
              </w:rPr>
              <w:t>º grado.</w:t>
            </w:r>
          </w:p>
        </w:tc>
      </w:tr>
      <w:tr w:rsidR="005741D6" w:rsidRPr="00F55ACF" w:rsidTr="00071CB3">
        <w:trPr>
          <w:gridBefore w:val="2"/>
          <w:gridAfter w:val="4"/>
          <w:wBefore w:w="717" w:type="dxa"/>
          <w:wAfter w:w="3447" w:type="dxa"/>
          <w:trHeight w:val="109"/>
          <w:tblCellSpacing w:w="0" w:type="dxa"/>
          <w:jc w:val="center"/>
        </w:trPr>
        <w:tc>
          <w:tcPr>
            <w:tcW w:w="7938" w:type="dxa"/>
            <w:gridSpan w:val="4"/>
            <w:vAlign w:val="center"/>
            <w:hideMark/>
          </w:tcPr>
          <w:p w:rsidR="005741D6" w:rsidRPr="00F55ACF" w:rsidRDefault="005741D6" w:rsidP="00216B51">
            <w:pPr>
              <w:spacing w:before="100" w:beforeAutospacing="1" w:after="100" w:afterAutospacing="1" w:line="240" w:lineRule="auto"/>
              <w:ind w:left="180"/>
              <w:rPr>
                <w:rFonts w:ascii="Arial" w:eastAsia="Times New Roman" w:hAnsi="Arial" w:cs="Arial"/>
                <w:sz w:val="20"/>
                <w:szCs w:val="20"/>
                <w:u w:val="single"/>
                <w:lang w:eastAsia="es-CO"/>
              </w:rPr>
            </w:pPr>
            <w:r w:rsidRPr="00F55ACF">
              <w:rPr>
                <w:rFonts w:ascii="Arial" w:eastAsia="Times New Roman" w:hAnsi="Arial" w:cs="Arial"/>
                <w:color w:val="000000"/>
                <w:sz w:val="20"/>
                <w:szCs w:val="20"/>
                <w:lang w:eastAsia="es-CO"/>
              </w:rPr>
              <w:br/>
            </w:r>
            <w:r w:rsidRPr="00F55ACF">
              <w:rPr>
                <w:rFonts w:ascii="Arial" w:eastAsia="Times New Roman" w:hAnsi="Arial" w:cs="Arial"/>
                <w:color w:val="000000"/>
                <w:sz w:val="20"/>
                <w:szCs w:val="20"/>
                <w:u w:val="single"/>
                <w:lang w:eastAsia="es-CO"/>
              </w:rPr>
              <w:t>Objetivo de la Patrulla Escolar de Tránsito</w:t>
            </w:r>
          </w:p>
          <w:p w:rsidR="005741D6" w:rsidRPr="00F55ACF" w:rsidRDefault="005741D6" w:rsidP="00216B51">
            <w:pPr>
              <w:spacing w:before="100" w:beforeAutospacing="1" w:after="100" w:afterAutospacing="1" w:line="240" w:lineRule="auto"/>
              <w:ind w:left="180"/>
              <w:rPr>
                <w:rFonts w:ascii="Arial" w:eastAsia="Times New Roman" w:hAnsi="Arial" w:cs="Arial"/>
                <w:sz w:val="20"/>
                <w:szCs w:val="20"/>
                <w:lang w:val="es-CO" w:eastAsia="es-CO"/>
              </w:rPr>
            </w:pPr>
            <w:r w:rsidRPr="00F55ACF">
              <w:rPr>
                <w:rFonts w:ascii="Arial" w:eastAsia="Times New Roman" w:hAnsi="Arial" w:cs="Arial"/>
                <w:color w:val="000000"/>
                <w:sz w:val="20"/>
                <w:szCs w:val="20"/>
                <w:lang w:eastAsia="es-CO"/>
              </w:rPr>
              <w:t>El objetivo principal es guiar y controlar el cruce de los compañeros de la institución educativa por calles y avenidas adyacentes a la institución, en las horas de entrada y salida a clase.</w:t>
            </w:r>
          </w:p>
        </w:tc>
      </w:tr>
      <w:tr w:rsidR="00DA5E16" w:rsidRPr="00F55ACF" w:rsidTr="00071CB3">
        <w:trPr>
          <w:gridAfter w:val="1"/>
          <w:wAfter w:w="708" w:type="dxa"/>
          <w:trHeight w:val="109"/>
          <w:tblCellSpacing w:w="0" w:type="dxa"/>
          <w:jc w:val="center"/>
        </w:trPr>
        <w:tc>
          <w:tcPr>
            <w:tcW w:w="6155" w:type="dxa"/>
            <w:gridSpan w:val="5"/>
            <w:vAlign w:val="center"/>
            <w:hideMark/>
          </w:tcPr>
          <w:p w:rsidR="005741D6" w:rsidRPr="00F55ACF" w:rsidRDefault="005741D6" w:rsidP="00216B51">
            <w:pPr>
              <w:spacing w:after="0" w:line="240" w:lineRule="auto"/>
              <w:ind w:left="180"/>
              <w:jc w:val="center"/>
              <w:rPr>
                <w:rFonts w:ascii="Arial" w:eastAsia="Times New Roman" w:hAnsi="Arial" w:cs="Arial"/>
                <w:sz w:val="20"/>
                <w:szCs w:val="20"/>
                <w:lang w:val="es-CO" w:eastAsia="es-CO"/>
              </w:rPr>
            </w:pPr>
            <w:r w:rsidRPr="00F55ACF">
              <w:rPr>
                <w:rFonts w:ascii="Arial" w:eastAsia="Times New Roman" w:hAnsi="Arial" w:cs="Arial"/>
                <w:noProof/>
                <w:sz w:val="20"/>
                <w:szCs w:val="20"/>
                <w:lang w:val="es-CO" w:eastAsia="es-CO"/>
              </w:rPr>
              <w:lastRenderedPageBreak/>
              <w:drawing>
                <wp:inline distT="0" distB="0" distL="0" distR="0">
                  <wp:extent cx="2466340" cy="2343785"/>
                  <wp:effectExtent l="0" t="0" r="0" b="0"/>
                  <wp:docPr id="14" name="Imagen 14" descr="Descripción: http://www.rena.edu.ve/SegundaEtapa/ciudadania/imagenes/patrull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http://www.rena.edu.ve/SegundaEtapa/ciudadania/imagenes/patrulla4.gif"/>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6340" cy="2343785"/>
                          </a:xfrm>
                          <a:prstGeom prst="rect">
                            <a:avLst/>
                          </a:prstGeom>
                          <a:noFill/>
                          <a:ln>
                            <a:noFill/>
                          </a:ln>
                        </pic:spPr>
                      </pic:pic>
                    </a:graphicData>
                  </a:graphic>
                </wp:inline>
              </w:drawing>
            </w:r>
          </w:p>
        </w:tc>
        <w:tc>
          <w:tcPr>
            <w:tcW w:w="5239" w:type="dxa"/>
            <w:gridSpan w:val="4"/>
            <w:vAlign w:val="center"/>
            <w:hideMark/>
          </w:tcPr>
          <w:p w:rsidR="005741D6" w:rsidRPr="00F55ACF" w:rsidRDefault="005741D6" w:rsidP="00216B51">
            <w:pPr>
              <w:spacing w:before="100" w:beforeAutospacing="1" w:after="100" w:afterAutospacing="1" w:line="240" w:lineRule="auto"/>
              <w:ind w:left="180"/>
              <w:rPr>
                <w:rFonts w:ascii="Arial" w:eastAsia="Times New Roman" w:hAnsi="Arial" w:cs="Arial"/>
                <w:sz w:val="20"/>
                <w:szCs w:val="20"/>
                <w:lang w:eastAsia="es-CO"/>
              </w:rPr>
            </w:pPr>
            <w:r w:rsidRPr="00F55ACF">
              <w:rPr>
                <w:rFonts w:ascii="Arial" w:eastAsia="Times New Roman" w:hAnsi="Arial" w:cs="Arial"/>
                <w:color w:val="000000"/>
                <w:sz w:val="20"/>
                <w:szCs w:val="20"/>
                <w:lang w:eastAsia="es-CO"/>
              </w:rPr>
              <w:br/>
              <w:t>Integrantes de la Patrulla Escolar de Tránsito:</w:t>
            </w:r>
          </w:p>
          <w:p w:rsidR="005741D6" w:rsidRPr="00F55ACF" w:rsidRDefault="005741D6" w:rsidP="000076B1">
            <w:pPr>
              <w:numPr>
                <w:ilvl w:val="0"/>
                <w:numId w:val="4"/>
              </w:numPr>
              <w:spacing w:before="100" w:beforeAutospacing="1" w:after="100" w:afterAutospacing="1" w:line="240" w:lineRule="auto"/>
              <w:ind w:left="180" w:firstLine="0"/>
              <w:rPr>
                <w:rFonts w:ascii="Arial" w:eastAsia="Times New Roman" w:hAnsi="Arial" w:cs="Arial"/>
                <w:sz w:val="20"/>
                <w:szCs w:val="20"/>
                <w:lang w:eastAsia="es-CO"/>
              </w:rPr>
            </w:pPr>
            <w:r w:rsidRPr="00F55ACF">
              <w:rPr>
                <w:rFonts w:ascii="Arial" w:eastAsia="Times New Roman" w:hAnsi="Arial" w:cs="Arial"/>
                <w:color w:val="000000"/>
                <w:sz w:val="20"/>
                <w:szCs w:val="20"/>
                <w:lang w:eastAsia="es-CO"/>
              </w:rPr>
              <w:t>El director o directora de la  institución educativa.</w:t>
            </w:r>
          </w:p>
          <w:p w:rsidR="005741D6" w:rsidRPr="00F55ACF" w:rsidRDefault="005741D6" w:rsidP="000076B1">
            <w:pPr>
              <w:numPr>
                <w:ilvl w:val="0"/>
                <w:numId w:val="4"/>
              </w:numPr>
              <w:spacing w:before="100" w:beforeAutospacing="1" w:after="100" w:afterAutospacing="1" w:line="240" w:lineRule="auto"/>
              <w:ind w:left="180" w:firstLine="0"/>
              <w:rPr>
                <w:rFonts w:ascii="Arial" w:eastAsia="Times New Roman" w:hAnsi="Arial" w:cs="Arial"/>
                <w:sz w:val="20"/>
                <w:szCs w:val="20"/>
                <w:lang w:eastAsia="es-CO"/>
              </w:rPr>
            </w:pPr>
            <w:r w:rsidRPr="00F55ACF">
              <w:rPr>
                <w:rFonts w:ascii="Arial" w:eastAsia="Times New Roman" w:hAnsi="Arial" w:cs="Arial"/>
                <w:color w:val="000000"/>
                <w:sz w:val="20"/>
                <w:szCs w:val="20"/>
                <w:lang w:eastAsia="es-CO"/>
              </w:rPr>
              <w:t>Un docente asesor para cada turno.</w:t>
            </w:r>
          </w:p>
          <w:p w:rsidR="005741D6" w:rsidRPr="00F55ACF" w:rsidRDefault="005741D6" w:rsidP="000076B1">
            <w:pPr>
              <w:numPr>
                <w:ilvl w:val="0"/>
                <w:numId w:val="4"/>
              </w:numPr>
              <w:spacing w:before="100" w:beforeAutospacing="1" w:after="100" w:afterAutospacing="1" w:line="240" w:lineRule="auto"/>
              <w:ind w:left="180" w:firstLine="0"/>
              <w:rPr>
                <w:rFonts w:ascii="Arial" w:eastAsia="Times New Roman" w:hAnsi="Arial" w:cs="Arial"/>
                <w:sz w:val="20"/>
                <w:szCs w:val="20"/>
                <w:lang w:eastAsia="es-CO"/>
              </w:rPr>
            </w:pPr>
            <w:r w:rsidRPr="00F55ACF">
              <w:rPr>
                <w:rFonts w:ascii="Arial" w:eastAsia="Times New Roman" w:hAnsi="Arial" w:cs="Arial"/>
                <w:color w:val="000000"/>
                <w:sz w:val="20"/>
                <w:szCs w:val="20"/>
                <w:lang w:eastAsia="es-CO"/>
              </w:rPr>
              <w:t>Un grupo de patrulleros nombrados por el director o directora.</w:t>
            </w:r>
          </w:p>
          <w:p w:rsidR="005741D6" w:rsidRPr="00F55ACF" w:rsidRDefault="005741D6" w:rsidP="000076B1">
            <w:pPr>
              <w:numPr>
                <w:ilvl w:val="0"/>
                <w:numId w:val="4"/>
              </w:numPr>
              <w:spacing w:before="100" w:beforeAutospacing="1" w:after="100" w:afterAutospacing="1" w:line="240" w:lineRule="auto"/>
              <w:ind w:left="180" w:firstLine="0"/>
              <w:rPr>
                <w:rFonts w:ascii="Arial" w:eastAsia="Times New Roman" w:hAnsi="Arial" w:cs="Arial"/>
                <w:sz w:val="20"/>
                <w:szCs w:val="20"/>
                <w:lang w:val="es-CO" w:eastAsia="es-CO"/>
              </w:rPr>
            </w:pPr>
            <w:r w:rsidRPr="00F55ACF">
              <w:rPr>
                <w:rFonts w:ascii="Arial" w:eastAsia="Times New Roman" w:hAnsi="Arial" w:cs="Arial"/>
                <w:color w:val="000000"/>
                <w:sz w:val="20"/>
                <w:szCs w:val="20"/>
                <w:lang w:eastAsia="es-CO"/>
              </w:rPr>
              <w:t xml:space="preserve">Todos estos integrantes, forman la </w:t>
            </w:r>
            <w:r w:rsidRPr="00F55ACF">
              <w:rPr>
                <w:rFonts w:ascii="Arial" w:eastAsia="Times New Roman" w:hAnsi="Arial" w:cs="Arial"/>
                <w:b/>
                <w:bCs/>
                <w:color w:val="000000"/>
                <w:sz w:val="20"/>
                <w:szCs w:val="20"/>
                <w:lang w:eastAsia="es-CO"/>
              </w:rPr>
              <w:t>Unidad Patrullera</w:t>
            </w:r>
            <w:r w:rsidRPr="00F55ACF">
              <w:rPr>
                <w:rFonts w:ascii="Arial" w:eastAsia="Times New Roman" w:hAnsi="Arial" w:cs="Arial"/>
                <w:color w:val="000000"/>
                <w:sz w:val="20"/>
                <w:szCs w:val="20"/>
                <w:lang w:eastAsia="es-CO"/>
              </w:rPr>
              <w:t>. Cada integrante tiene sus funciones.</w:t>
            </w:r>
          </w:p>
        </w:tc>
      </w:tr>
      <w:tr w:rsidR="00DA5E16" w:rsidRPr="00F55ACF" w:rsidTr="00071CB3">
        <w:trPr>
          <w:gridAfter w:val="1"/>
          <w:wAfter w:w="708" w:type="dxa"/>
          <w:trHeight w:val="109"/>
          <w:tblCellSpacing w:w="0" w:type="dxa"/>
          <w:jc w:val="center"/>
        </w:trPr>
        <w:tc>
          <w:tcPr>
            <w:tcW w:w="6155" w:type="dxa"/>
            <w:gridSpan w:val="5"/>
            <w:vAlign w:val="center"/>
            <w:hideMark/>
          </w:tcPr>
          <w:p w:rsidR="005741D6" w:rsidRPr="00F55ACF" w:rsidRDefault="005741D6" w:rsidP="00216B51">
            <w:pPr>
              <w:spacing w:before="100" w:beforeAutospacing="1" w:after="100" w:afterAutospacing="1" w:line="240" w:lineRule="auto"/>
              <w:ind w:left="180"/>
              <w:rPr>
                <w:rFonts w:ascii="Arial" w:eastAsia="Times New Roman" w:hAnsi="Arial" w:cs="Arial"/>
                <w:sz w:val="20"/>
                <w:szCs w:val="20"/>
                <w:lang w:eastAsia="es-CO"/>
              </w:rPr>
            </w:pPr>
            <w:r w:rsidRPr="00F55ACF">
              <w:rPr>
                <w:rFonts w:ascii="Arial" w:eastAsia="Times New Roman" w:hAnsi="Arial" w:cs="Arial"/>
                <w:color w:val="000000"/>
                <w:sz w:val="20"/>
                <w:szCs w:val="20"/>
                <w:lang w:eastAsia="es-CO"/>
              </w:rPr>
              <w:t xml:space="preserve">  Director o directora:</w:t>
            </w:r>
          </w:p>
          <w:p w:rsidR="005741D6" w:rsidRPr="00F55ACF" w:rsidRDefault="005741D6" w:rsidP="000076B1">
            <w:pPr>
              <w:numPr>
                <w:ilvl w:val="0"/>
                <w:numId w:val="5"/>
              </w:numPr>
              <w:spacing w:before="100" w:beforeAutospacing="1" w:after="100" w:afterAutospacing="1" w:line="240" w:lineRule="auto"/>
              <w:ind w:left="180" w:firstLine="0"/>
              <w:jc w:val="both"/>
              <w:rPr>
                <w:rFonts w:ascii="Arial" w:eastAsia="Times New Roman" w:hAnsi="Arial" w:cs="Arial"/>
                <w:sz w:val="20"/>
                <w:szCs w:val="20"/>
                <w:lang w:eastAsia="es-CO"/>
              </w:rPr>
            </w:pPr>
            <w:r w:rsidRPr="00F55ACF">
              <w:rPr>
                <w:rFonts w:ascii="Arial" w:eastAsia="Times New Roman" w:hAnsi="Arial" w:cs="Arial"/>
                <w:color w:val="000000"/>
                <w:sz w:val="20"/>
                <w:szCs w:val="20"/>
                <w:lang w:eastAsia="es-CO"/>
              </w:rPr>
              <w:t>Designar a los docentes considerados aptos para el cargo de asesores.</w:t>
            </w:r>
          </w:p>
          <w:p w:rsidR="005741D6" w:rsidRPr="00F55ACF" w:rsidRDefault="005741D6" w:rsidP="000076B1">
            <w:pPr>
              <w:numPr>
                <w:ilvl w:val="0"/>
                <w:numId w:val="5"/>
              </w:numPr>
              <w:spacing w:before="100" w:beforeAutospacing="1" w:after="100" w:afterAutospacing="1" w:line="240" w:lineRule="auto"/>
              <w:ind w:left="180" w:firstLine="0"/>
              <w:jc w:val="both"/>
              <w:rPr>
                <w:rFonts w:ascii="Arial" w:eastAsia="Times New Roman" w:hAnsi="Arial" w:cs="Arial"/>
                <w:sz w:val="20"/>
                <w:szCs w:val="20"/>
                <w:lang w:eastAsia="es-CO"/>
              </w:rPr>
            </w:pPr>
            <w:r w:rsidRPr="00F55ACF">
              <w:rPr>
                <w:rFonts w:ascii="Arial" w:eastAsia="Times New Roman" w:hAnsi="Arial" w:cs="Arial"/>
                <w:color w:val="000000"/>
                <w:sz w:val="20"/>
                <w:szCs w:val="20"/>
                <w:lang w:eastAsia="es-CO"/>
              </w:rPr>
              <w:t>Velar y supervisar el funcionamiento y trabajo de vigilancia de la Patrulla Escolar.</w:t>
            </w:r>
          </w:p>
          <w:p w:rsidR="005741D6" w:rsidRPr="00F55ACF" w:rsidRDefault="005741D6" w:rsidP="000076B1">
            <w:pPr>
              <w:numPr>
                <w:ilvl w:val="0"/>
                <w:numId w:val="5"/>
              </w:numPr>
              <w:spacing w:before="100" w:beforeAutospacing="1" w:after="100" w:afterAutospacing="1" w:line="240" w:lineRule="auto"/>
              <w:ind w:left="180" w:firstLine="0"/>
              <w:jc w:val="both"/>
              <w:rPr>
                <w:rFonts w:ascii="Arial" w:eastAsia="Times New Roman" w:hAnsi="Arial" w:cs="Arial"/>
                <w:sz w:val="20"/>
                <w:szCs w:val="20"/>
                <w:lang w:eastAsia="es-CO"/>
              </w:rPr>
            </w:pPr>
            <w:r w:rsidRPr="00F55ACF">
              <w:rPr>
                <w:rFonts w:ascii="Arial" w:eastAsia="Times New Roman" w:hAnsi="Arial" w:cs="Arial"/>
                <w:color w:val="000000"/>
                <w:sz w:val="20"/>
                <w:szCs w:val="20"/>
                <w:lang w:eastAsia="es-CO"/>
              </w:rPr>
              <w:t>Velar por el cumplimiento de las normas establecidas por parte de la Patrulla Escolar de Tránsito, para su normal funcionamiento.</w:t>
            </w:r>
          </w:p>
          <w:p w:rsidR="005741D6" w:rsidRPr="00F55ACF" w:rsidRDefault="005741D6" w:rsidP="000076B1">
            <w:pPr>
              <w:numPr>
                <w:ilvl w:val="0"/>
                <w:numId w:val="5"/>
              </w:numPr>
              <w:spacing w:before="100" w:beforeAutospacing="1" w:after="100" w:afterAutospacing="1" w:line="240" w:lineRule="auto"/>
              <w:ind w:left="180" w:firstLine="0"/>
              <w:jc w:val="both"/>
              <w:rPr>
                <w:rFonts w:ascii="Arial" w:eastAsia="Times New Roman" w:hAnsi="Arial" w:cs="Arial"/>
                <w:sz w:val="20"/>
                <w:szCs w:val="20"/>
                <w:lang w:val="es-CO" w:eastAsia="es-CO"/>
              </w:rPr>
            </w:pPr>
            <w:r w:rsidRPr="00F55ACF">
              <w:rPr>
                <w:rFonts w:ascii="Arial" w:eastAsia="Times New Roman" w:hAnsi="Arial" w:cs="Arial"/>
                <w:color w:val="000000"/>
                <w:sz w:val="20"/>
                <w:szCs w:val="20"/>
                <w:lang w:eastAsia="es-CO"/>
              </w:rPr>
              <w:t>Facilitar el espacio necesario para que los docentes archiven formularios, correspondencias y guarden los equipos necesarios para la vigilancia como lo son: chalecos, cristinas, correajes, pares, conos, entre otros.</w:t>
            </w:r>
          </w:p>
        </w:tc>
        <w:tc>
          <w:tcPr>
            <w:tcW w:w="5239" w:type="dxa"/>
            <w:gridSpan w:val="4"/>
            <w:vAlign w:val="center"/>
            <w:hideMark/>
          </w:tcPr>
          <w:p w:rsidR="005741D6" w:rsidRPr="00F55ACF" w:rsidRDefault="005741D6" w:rsidP="00216B51">
            <w:pPr>
              <w:spacing w:after="0" w:line="240" w:lineRule="auto"/>
              <w:ind w:left="180"/>
              <w:jc w:val="center"/>
              <w:rPr>
                <w:rFonts w:ascii="Arial" w:eastAsia="Times New Roman" w:hAnsi="Arial" w:cs="Arial"/>
                <w:sz w:val="20"/>
                <w:szCs w:val="20"/>
                <w:lang w:val="es-CO" w:eastAsia="es-CO"/>
              </w:rPr>
            </w:pPr>
            <w:r w:rsidRPr="00F55ACF">
              <w:rPr>
                <w:rFonts w:ascii="Arial" w:eastAsia="Times New Roman" w:hAnsi="Arial" w:cs="Arial"/>
                <w:noProof/>
                <w:sz w:val="20"/>
                <w:szCs w:val="20"/>
                <w:lang w:val="es-CO" w:eastAsia="es-CO"/>
              </w:rPr>
              <w:drawing>
                <wp:inline distT="0" distB="0" distL="0" distR="0">
                  <wp:extent cx="1536700" cy="2535555"/>
                  <wp:effectExtent l="0" t="0" r="0" b="0"/>
                  <wp:docPr id="13" name="Imagen 13" descr="Descripción: http://www.rena.edu.ve/SegundaEtapa/ciudadania/imagenes/patrull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http://www.rena.edu.ve/SegundaEtapa/ciudadania/imagenes/patrulla1.gif"/>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6700" cy="2535555"/>
                          </a:xfrm>
                          <a:prstGeom prst="rect">
                            <a:avLst/>
                          </a:prstGeom>
                          <a:noFill/>
                          <a:ln>
                            <a:noFill/>
                          </a:ln>
                        </pic:spPr>
                      </pic:pic>
                    </a:graphicData>
                  </a:graphic>
                </wp:inline>
              </w:drawing>
            </w:r>
          </w:p>
        </w:tc>
      </w:tr>
      <w:tr w:rsidR="005741D6" w:rsidRPr="00F55ACF" w:rsidTr="00071CB3">
        <w:trPr>
          <w:gridAfter w:val="1"/>
          <w:wAfter w:w="708" w:type="dxa"/>
          <w:trHeight w:val="109"/>
          <w:tblCellSpacing w:w="0" w:type="dxa"/>
          <w:jc w:val="center"/>
        </w:trPr>
        <w:tc>
          <w:tcPr>
            <w:tcW w:w="11394" w:type="dxa"/>
            <w:gridSpan w:val="9"/>
            <w:vAlign w:val="center"/>
            <w:hideMark/>
          </w:tcPr>
          <w:p w:rsidR="005741D6" w:rsidRPr="00F55ACF" w:rsidRDefault="005741D6" w:rsidP="000076B1">
            <w:pPr>
              <w:numPr>
                <w:ilvl w:val="0"/>
                <w:numId w:val="6"/>
              </w:numPr>
              <w:spacing w:before="100" w:beforeAutospacing="1" w:after="100" w:afterAutospacing="1" w:line="240" w:lineRule="auto"/>
              <w:ind w:left="180" w:firstLine="0"/>
              <w:rPr>
                <w:rFonts w:ascii="Arial" w:eastAsia="Times New Roman" w:hAnsi="Arial" w:cs="Arial"/>
                <w:sz w:val="20"/>
                <w:szCs w:val="20"/>
                <w:lang w:eastAsia="es-CO"/>
              </w:rPr>
            </w:pPr>
            <w:r w:rsidRPr="00F55ACF">
              <w:rPr>
                <w:rFonts w:ascii="Arial" w:eastAsia="Times New Roman" w:hAnsi="Arial" w:cs="Arial"/>
                <w:color w:val="000000"/>
                <w:sz w:val="20"/>
                <w:szCs w:val="20"/>
                <w:lang w:eastAsia="es-CO"/>
              </w:rPr>
              <w:t>Designar, en común acuerdo, con los docentes asesores, el patrullero Brigadier y autorizar el nombramiento de los patrulleros.</w:t>
            </w:r>
          </w:p>
          <w:p w:rsidR="005741D6" w:rsidRPr="00F55ACF" w:rsidRDefault="005741D6" w:rsidP="000076B1">
            <w:pPr>
              <w:numPr>
                <w:ilvl w:val="0"/>
                <w:numId w:val="6"/>
              </w:numPr>
              <w:spacing w:before="100" w:beforeAutospacing="1" w:after="100" w:afterAutospacing="1" w:line="240" w:lineRule="auto"/>
              <w:ind w:left="180" w:firstLine="0"/>
              <w:rPr>
                <w:rFonts w:ascii="Arial" w:eastAsia="Times New Roman" w:hAnsi="Arial" w:cs="Arial"/>
                <w:sz w:val="20"/>
                <w:szCs w:val="20"/>
                <w:lang w:val="es-CO" w:eastAsia="es-CO"/>
              </w:rPr>
            </w:pPr>
            <w:r w:rsidRPr="00F55ACF">
              <w:rPr>
                <w:rFonts w:ascii="Arial" w:eastAsia="Times New Roman" w:hAnsi="Arial" w:cs="Arial"/>
                <w:color w:val="000000"/>
                <w:sz w:val="20"/>
                <w:szCs w:val="20"/>
                <w:lang w:eastAsia="es-CO"/>
              </w:rPr>
              <w:t>Facilitar al Centro de Coordinación y Control, la destitución o incorporación de patrulleros.</w:t>
            </w:r>
          </w:p>
        </w:tc>
      </w:tr>
      <w:tr w:rsidR="00DA5E16" w:rsidRPr="00F55ACF" w:rsidTr="00071CB3">
        <w:trPr>
          <w:gridAfter w:val="1"/>
          <w:wAfter w:w="708" w:type="dxa"/>
          <w:trHeight w:val="109"/>
          <w:tblCellSpacing w:w="0" w:type="dxa"/>
          <w:jc w:val="center"/>
        </w:trPr>
        <w:tc>
          <w:tcPr>
            <w:tcW w:w="6155" w:type="dxa"/>
            <w:gridSpan w:val="5"/>
            <w:vAlign w:val="center"/>
            <w:hideMark/>
          </w:tcPr>
          <w:p w:rsidR="005741D6" w:rsidRPr="00F55ACF" w:rsidRDefault="005741D6" w:rsidP="00216B51">
            <w:pPr>
              <w:spacing w:before="100" w:beforeAutospacing="1" w:after="100" w:afterAutospacing="1" w:line="240" w:lineRule="auto"/>
              <w:ind w:left="180"/>
              <w:jc w:val="center"/>
              <w:rPr>
                <w:rFonts w:ascii="Arial" w:eastAsia="Times New Roman" w:hAnsi="Arial" w:cs="Arial"/>
                <w:sz w:val="20"/>
                <w:szCs w:val="20"/>
                <w:lang w:val="es-CO" w:eastAsia="es-CO"/>
              </w:rPr>
            </w:pPr>
            <w:r w:rsidRPr="00F55ACF">
              <w:rPr>
                <w:rFonts w:ascii="Arial" w:eastAsia="Times New Roman" w:hAnsi="Arial" w:cs="Arial"/>
                <w:noProof/>
                <w:sz w:val="20"/>
                <w:szCs w:val="20"/>
                <w:lang w:val="es-CO" w:eastAsia="es-CO"/>
              </w:rPr>
              <w:drawing>
                <wp:inline distT="0" distB="0" distL="0" distR="0">
                  <wp:extent cx="1583055" cy="1521460"/>
                  <wp:effectExtent l="0" t="0" r="0" b="2540"/>
                  <wp:docPr id="12" name="Imagen 12" descr="Descripción: http://www.rena.edu.ve/SegundaEtapa/ciudadania/imagenes/patrull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escripción: http://www.rena.edu.ve/SegundaEtapa/ciudadania/imagenes/patrulla5.gif"/>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3055" cy="1521460"/>
                          </a:xfrm>
                          <a:prstGeom prst="rect">
                            <a:avLst/>
                          </a:prstGeom>
                          <a:noFill/>
                          <a:ln>
                            <a:noFill/>
                          </a:ln>
                        </pic:spPr>
                      </pic:pic>
                    </a:graphicData>
                  </a:graphic>
                </wp:inline>
              </w:drawing>
            </w:r>
          </w:p>
        </w:tc>
        <w:tc>
          <w:tcPr>
            <w:tcW w:w="5239" w:type="dxa"/>
            <w:gridSpan w:val="4"/>
            <w:vAlign w:val="center"/>
            <w:hideMark/>
          </w:tcPr>
          <w:p w:rsidR="005741D6" w:rsidRPr="00F55ACF" w:rsidRDefault="005741D6" w:rsidP="00216B51">
            <w:pPr>
              <w:spacing w:before="100" w:beforeAutospacing="1" w:after="100" w:afterAutospacing="1" w:line="240" w:lineRule="auto"/>
              <w:ind w:left="180"/>
              <w:jc w:val="both"/>
              <w:rPr>
                <w:rFonts w:ascii="Arial" w:eastAsia="Times New Roman" w:hAnsi="Arial" w:cs="Arial"/>
                <w:sz w:val="20"/>
                <w:szCs w:val="20"/>
                <w:lang w:eastAsia="es-CO"/>
              </w:rPr>
            </w:pPr>
            <w:r w:rsidRPr="00F55ACF">
              <w:rPr>
                <w:rFonts w:ascii="Arial" w:eastAsia="Times New Roman" w:hAnsi="Arial" w:cs="Arial"/>
                <w:color w:val="000000"/>
                <w:sz w:val="20"/>
                <w:szCs w:val="20"/>
                <w:lang w:eastAsia="es-CO"/>
              </w:rPr>
              <w:t>Profesor o maestro asesor:</w:t>
            </w:r>
          </w:p>
          <w:p w:rsidR="005741D6" w:rsidRPr="00F55ACF" w:rsidRDefault="005741D6" w:rsidP="000076B1">
            <w:pPr>
              <w:pStyle w:val="Prrafodelista"/>
              <w:numPr>
                <w:ilvl w:val="0"/>
                <w:numId w:val="9"/>
              </w:numPr>
              <w:spacing w:before="100" w:beforeAutospacing="1" w:after="100" w:afterAutospacing="1" w:line="240" w:lineRule="auto"/>
              <w:ind w:left="180" w:firstLine="0"/>
              <w:jc w:val="both"/>
              <w:rPr>
                <w:rFonts w:ascii="Arial" w:eastAsia="Times New Roman" w:hAnsi="Arial" w:cs="Arial"/>
                <w:sz w:val="20"/>
                <w:szCs w:val="20"/>
                <w:lang w:eastAsia="es-CO"/>
              </w:rPr>
            </w:pPr>
            <w:r w:rsidRPr="00F55ACF">
              <w:rPr>
                <w:rFonts w:ascii="Arial" w:eastAsia="Times New Roman" w:hAnsi="Arial" w:cs="Arial"/>
                <w:color w:val="000000"/>
                <w:sz w:val="20"/>
                <w:szCs w:val="20"/>
                <w:lang w:eastAsia="es-CO"/>
              </w:rPr>
              <w:t>Supervisar el trabajo en la calle de los patrulleros y evaluar semanalmente el trabajo de los integrantes de la patrulla.</w:t>
            </w:r>
          </w:p>
          <w:p w:rsidR="005741D6" w:rsidRPr="00F55ACF" w:rsidRDefault="005741D6" w:rsidP="000076B1">
            <w:pPr>
              <w:numPr>
                <w:ilvl w:val="0"/>
                <w:numId w:val="7"/>
              </w:numPr>
              <w:spacing w:before="100" w:beforeAutospacing="1" w:after="100" w:afterAutospacing="1" w:line="240" w:lineRule="auto"/>
              <w:ind w:left="180" w:firstLine="0"/>
              <w:jc w:val="both"/>
              <w:rPr>
                <w:rFonts w:ascii="Arial" w:eastAsia="Times New Roman" w:hAnsi="Arial" w:cs="Arial"/>
                <w:sz w:val="20"/>
                <w:szCs w:val="20"/>
                <w:lang w:eastAsia="es-CO"/>
              </w:rPr>
            </w:pPr>
            <w:r w:rsidRPr="00F55ACF">
              <w:rPr>
                <w:rFonts w:ascii="Arial" w:eastAsia="Times New Roman" w:hAnsi="Arial" w:cs="Arial"/>
                <w:color w:val="000000"/>
                <w:sz w:val="20"/>
                <w:szCs w:val="20"/>
                <w:lang w:eastAsia="es-CO"/>
              </w:rPr>
              <w:t>Velar porque se cumplan las normas de operación de la Patrulla Escolar.</w:t>
            </w:r>
          </w:p>
          <w:p w:rsidR="005741D6" w:rsidRPr="00F55ACF" w:rsidRDefault="005741D6" w:rsidP="000076B1">
            <w:pPr>
              <w:numPr>
                <w:ilvl w:val="0"/>
                <w:numId w:val="7"/>
              </w:numPr>
              <w:spacing w:before="100" w:beforeAutospacing="1" w:after="100" w:afterAutospacing="1" w:line="240" w:lineRule="auto"/>
              <w:ind w:left="180" w:firstLine="0"/>
              <w:jc w:val="both"/>
              <w:rPr>
                <w:rFonts w:ascii="Arial" w:eastAsia="Times New Roman" w:hAnsi="Arial" w:cs="Arial"/>
                <w:sz w:val="20"/>
                <w:szCs w:val="20"/>
                <w:lang w:eastAsia="es-CO"/>
              </w:rPr>
            </w:pPr>
            <w:r w:rsidRPr="00F55ACF">
              <w:rPr>
                <w:rFonts w:ascii="Arial" w:eastAsia="Times New Roman" w:hAnsi="Arial" w:cs="Arial"/>
                <w:color w:val="000000"/>
                <w:sz w:val="20"/>
                <w:szCs w:val="20"/>
                <w:lang w:eastAsia="es-CO"/>
              </w:rPr>
              <w:t>Lograr, con la colaboración del patrullero Brigadier, un entrenamiento constante de la Patrulla.</w:t>
            </w:r>
          </w:p>
          <w:p w:rsidR="005741D6" w:rsidRPr="00F55ACF" w:rsidRDefault="005741D6" w:rsidP="000076B1">
            <w:pPr>
              <w:numPr>
                <w:ilvl w:val="0"/>
                <w:numId w:val="7"/>
              </w:numPr>
              <w:spacing w:before="100" w:beforeAutospacing="1" w:after="100" w:afterAutospacing="1" w:line="240" w:lineRule="auto"/>
              <w:ind w:left="180" w:firstLine="0"/>
              <w:jc w:val="both"/>
              <w:rPr>
                <w:rFonts w:ascii="Arial" w:eastAsia="Times New Roman" w:hAnsi="Arial" w:cs="Arial"/>
                <w:sz w:val="20"/>
                <w:szCs w:val="20"/>
                <w:lang w:val="es-CO" w:eastAsia="es-CO"/>
              </w:rPr>
            </w:pPr>
            <w:r w:rsidRPr="00F55ACF">
              <w:rPr>
                <w:rFonts w:ascii="Arial" w:eastAsia="Times New Roman" w:hAnsi="Arial" w:cs="Arial"/>
                <w:color w:val="000000"/>
                <w:sz w:val="20"/>
                <w:szCs w:val="20"/>
                <w:lang w:eastAsia="es-CO"/>
              </w:rPr>
              <w:t xml:space="preserve">Velar por el buen cuidado del equipo utilizado como el correaje, cristina, insignias e instrumentos de trabajo de </w:t>
            </w:r>
            <w:r w:rsidRPr="00F55ACF">
              <w:rPr>
                <w:rFonts w:ascii="Arial" w:eastAsia="Times New Roman" w:hAnsi="Arial" w:cs="Arial"/>
                <w:color w:val="000000"/>
                <w:sz w:val="20"/>
                <w:szCs w:val="20"/>
                <w:lang w:eastAsia="es-CO"/>
              </w:rPr>
              <w:lastRenderedPageBreak/>
              <w:t>los patrulleros.</w:t>
            </w:r>
          </w:p>
        </w:tc>
      </w:tr>
      <w:tr w:rsidR="00DA5E16" w:rsidRPr="00F55ACF" w:rsidTr="00071CB3">
        <w:trPr>
          <w:gridAfter w:val="1"/>
          <w:wAfter w:w="708" w:type="dxa"/>
          <w:trHeight w:val="109"/>
          <w:tblCellSpacing w:w="0" w:type="dxa"/>
          <w:jc w:val="center"/>
        </w:trPr>
        <w:tc>
          <w:tcPr>
            <w:tcW w:w="6155" w:type="dxa"/>
            <w:gridSpan w:val="5"/>
            <w:vAlign w:val="center"/>
          </w:tcPr>
          <w:p w:rsidR="005741D6" w:rsidRPr="00F55ACF" w:rsidRDefault="005741D6" w:rsidP="00216B51">
            <w:pPr>
              <w:spacing w:before="100" w:beforeAutospacing="1" w:after="100" w:afterAutospacing="1" w:line="240" w:lineRule="auto"/>
              <w:ind w:left="180"/>
              <w:rPr>
                <w:rFonts w:ascii="Arial" w:eastAsia="Times New Roman" w:hAnsi="Arial" w:cs="Arial"/>
                <w:sz w:val="20"/>
                <w:szCs w:val="20"/>
                <w:lang w:val="es-CO" w:eastAsia="es-CO"/>
              </w:rPr>
            </w:pPr>
          </w:p>
        </w:tc>
        <w:tc>
          <w:tcPr>
            <w:tcW w:w="5239" w:type="dxa"/>
            <w:gridSpan w:val="4"/>
            <w:vAlign w:val="center"/>
          </w:tcPr>
          <w:p w:rsidR="005741D6" w:rsidRPr="00F55ACF" w:rsidRDefault="005741D6" w:rsidP="00216B51">
            <w:pPr>
              <w:spacing w:after="0" w:line="240" w:lineRule="auto"/>
              <w:ind w:left="180"/>
              <w:jc w:val="center"/>
              <w:rPr>
                <w:rFonts w:ascii="Arial" w:eastAsia="Times New Roman" w:hAnsi="Arial" w:cs="Arial"/>
                <w:sz w:val="20"/>
                <w:szCs w:val="20"/>
                <w:lang w:val="es-CO" w:eastAsia="es-CO"/>
              </w:rPr>
            </w:pPr>
          </w:p>
        </w:tc>
      </w:tr>
      <w:tr w:rsidR="005741D6" w:rsidRPr="00F55ACF" w:rsidTr="00071CB3">
        <w:trPr>
          <w:gridAfter w:val="1"/>
          <w:wAfter w:w="708" w:type="dxa"/>
          <w:trHeight w:val="109"/>
          <w:tblCellSpacing w:w="0" w:type="dxa"/>
          <w:jc w:val="center"/>
        </w:trPr>
        <w:tc>
          <w:tcPr>
            <w:tcW w:w="11394" w:type="dxa"/>
            <w:gridSpan w:val="9"/>
            <w:vAlign w:val="center"/>
            <w:hideMark/>
          </w:tcPr>
          <w:p w:rsidR="005741D6" w:rsidRPr="00F55ACF" w:rsidRDefault="005741D6" w:rsidP="00216B51">
            <w:pPr>
              <w:spacing w:before="100" w:beforeAutospacing="1" w:after="100" w:afterAutospacing="1" w:line="240" w:lineRule="auto"/>
              <w:ind w:left="180"/>
              <w:rPr>
                <w:rFonts w:ascii="Arial" w:eastAsia="Times New Roman" w:hAnsi="Arial" w:cs="Arial"/>
                <w:sz w:val="20"/>
                <w:szCs w:val="20"/>
                <w:lang w:eastAsia="es-CO"/>
              </w:rPr>
            </w:pPr>
            <w:r w:rsidRPr="00F55ACF">
              <w:rPr>
                <w:rFonts w:ascii="Arial" w:eastAsia="Times New Roman" w:hAnsi="Arial" w:cs="Arial"/>
                <w:color w:val="000000"/>
                <w:sz w:val="20"/>
                <w:szCs w:val="20"/>
                <w:lang w:eastAsia="es-CO"/>
              </w:rPr>
              <w:t xml:space="preserve">              El patrullero:</w:t>
            </w:r>
          </w:p>
          <w:p w:rsidR="005741D6" w:rsidRPr="00F55ACF" w:rsidRDefault="005741D6" w:rsidP="000076B1">
            <w:pPr>
              <w:numPr>
                <w:ilvl w:val="0"/>
                <w:numId w:val="8"/>
              </w:numPr>
              <w:spacing w:before="100" w:beforeAutospacing="1" w:after="100" w:afterAutospacing="1" w:line="240" w:lineRule="auto"/>
              <w:ind w:left="180" w:firstLine="0"/>
              <w:jc w:val="both"/>
              <w:rPr>
                <w:rFonts w:ascii="Arial" w:eastAsia="Times New Roman" w:hAnsi="Arial" w:cs="Arial"/>
                <w:sz w:val="20"/>
                <w:szCs w:val="20"/>
                <w:lang w:eastAsia="es-CO"/>
              </w:rPr>
            </w:pPr>
            <w:r w:rsidRPr="00F55ACF">
              <w:rPr>
                <w:rFonts w:ascii="Arial" w:eastAsia="Times New Roman" w:hAnsi="Arial" w:cs="Arial"/>
                <w:color w:val="000000"/>
                <w:sz w:val="20"/>
                <w:szCs w:val="20"/>
                <w:lang w:eastAsia="es-CO"/>
              </w:rPr>
              <w:t>Guiar, dirigir y controlar a los compañeros de la  institución educativa en el cruce de las calles y avenidas adyacentes a la institución.</w:t>
            </w:r>
          </w:p>
          <w:p w:rsidR="005741D6" w:rsidRPr="00F55ACF" w:rsidRDefault="005741D6" w:rsidP="000076B1">
            <w:pPr>
              <w:numPr>
                <w:ilvl w:val="0"/>
                <w:numId w:val="8"/>
              </w:numPr>
              <w:spacing w:before="100" w:beforeAutospacing="1" w:after="100" w:afterAutospacing="1" w:line="240" w:lineRule="auto"/>
              <w:ind w:left="180" w:firstLine="0"/>
              <w:jc w:val="both"/>
              <w:rPr>
                <w:rFonts w:ascii="Arial" w:eastAsia="Times New Roman" w:hAnsi="Arial" w:cs="Arial"/>
                <w:sz w:val="20"/>
                <w:szCs w:val="20"/>
                <w:lang w:eastAsia="es-CO"/>
              </w:rPr>
            </w:pPr>
            <w:r w:rsidRPr="00F55ACF">
              <w:rPr>
                <w:rFonts w:ascii="Arial" w:eastAsia="Times New Roman" w:hAnsi="Arial" w:cs="Arial"/>
                <w:color w:val="000000"/>
                <w:sz w:val="20"/>
                <w:szCs w:val="20"/>
                <w:lang w:eastAsia="es-CO"/>
              </w:rPr>
              <w:t>Ocupar sus posiciones de patrullaje a las horas indicadas por sus superiores y observar fielmente las normas de operación de la patrulla.</w:t>
            </w:r>
          </w:p>
          <w:p w:rsidR="005741D6" w:rsidRPr="00F55ACF" w:rsidRDefault="005741D6" w:rsidP="000076B1">
            <w:pPr>
              <w:numPr>
                <w:ilvl w:val="0"/>
                <w:numId w:val="8"/>
              </w:numPr>
              <w:spacing w:before="100" w:beforeAutospacing="1" w:after="100" w:afterAutospacing="1" w:line="240" w:lineRule="auto"/>
              <w:ind w:left="180" w:firstLine="0"/>
              <w:jc w:val="both"/>
              <w:rPr>
                <w:rFonts w:ascii="Arial" w:eastAsia="Times New Roman" w:hAnsi="Arial" w:cs="Arial"/>
                <w:sz w:val="20"/>
                <w:szCs w:val="20"/>
                <w:lang w:eastAsia="es-CO"/>
              </w:rPr>
            </w:pPr>
            <w:r w:rsidRPr="00F55ACF">
              <w:rPr>
                <w:rFonts w:ascii="Arial" w:eastAsia="Times New Roman" w:hAnsi="Arial" w:cs="Arial"/>
                <w:color w:val="000000"/>
                <w:sz w:val="20"/>
                <w:szCs w:val="20"/>
                <w:lang w:eastAsia="es-CO"/>
              </w:rPr>
              <w:t>Mantener su uniforme y equipo en perfecto orden y estado de limpieza.</w:t>
            </w:r>
          </w:p>
          <w:p w:rsidR="005741D6" w:rsidRPr="00F55ACF" w:rsidRDefault="005741D6" w:rsidP="000076B1">
            <w:pPr>
              <w:numPr>
                <w:ilvl w:val="0"/>
                <w:numId w:val="8"/>
              </w:numPr>
              <w:spacing w:before="100" w:beforeAutospacing="1" w:after="100" w:afterAutospacing="1" w:line="240" w:lineRule="auto"/>
              <w:ind w:left="180" w:firstLine="0"/>
              <w:jc w:val="both"/>
              <w:rPr>
                <w:rFonts w:ascii="Arial" w:eastAsia="Times New Roman" w:hAnsi="Arial" w:cs="Arial"/>
                <w:sz w:val="20"/>
                <w:szCs w:val="20"/>
                <w:lang w:val="es-CO" w:eastAsia="es-CO"/>
              </w:rPr>
            </w:pPr>
            <w:r w:rsidRPr="00F55ACF">
              <w:rPr>
                <w:rFonts w:ascii="Arial" w:eastAsia="Times New Roman" w:hAnsi="Arial" w:cs="Arial"/>
                <w:color w:val="000000"/>
                <w:sz w:val="20"/>
                <w:szCs w:val="20"/>
                <w:lang w:eastAsia="es-CO"/>
              </w:rPr>
              <w:t>Asistir a las sesiones de entrenamiento impartidas por el Centro de Ejecución e Instrucción.</w:t>
            </w:r>
          </w:p>
        </w:tc>
      </w:tr>
      <w:tr w:rsidR="001E1270" w:rsidRPr="00F55ACF" w:rsidTr="001E1270">
        <w:trPr>
          <w:gridBefore w:val="1"/>
          <w:gridAfter w:val="2"/>
          <w:wBefore w:w="708" w:type="dxa"/>
          <w:wAfter w:w="844" w:type="dxa"/>
          <w:trHeight w:val="109"/>
          <w:tblCellSpacing w:w="0" w:type="dxa"/>
          <w:jc w:val="center"/>
        </w:trPr>
        <w:tc>
          <w:tcPr>
            <w:tcW w:w="10550" w:type="dxa"/>
            <w:gridSpan w:val="7"/>
            <w:tcBorders>
              <w:top w:val="single" w:sz="4" w:space="0" w:color="auto"/>
              <w:left w:val="single" w:sz="4" w:space="0" w:color="auto"/>
              <w:bottom w:val="single" w:sz="4" w:space="0" w:color="auto"/>
              <w:right w:val="single" w:sz="4" w:space="0" w:color="auto"/>
            </w:tcBorders>
            <w:vAlign w:val="center"/>
            <w:hideMark/>
          </w:tcPr>
          <w:p w:rsidR="001E1270" w:rsidRPr="00F55ACF" w:rsidRDefault="001E1270" w:rsidP="00216B51">
            <w:pPr>
              <w:spacing w:before="100" w:beforeAutospacing="1" w:after="100" w:afterAutospacing="1" w:line="240" w:lineRule="auto"/>
              <w:ind w:left="180"/>
              <w:rPr>
                <w:rFonts w:ascii="Arial" w:eastAsia="Times New Roman" w:hAnsi="Arial" w:cs="Arial"/>
                <w:sz w:val="20"/>
                <w:szCs w:val="20"/>
                <w:lang w:eastAsia="es-CO"/>
              </w:rPr>
            </w:pPr>
            <w:r w:rsidRPr="00F55ACF">
              <w:rPr>
                <w:rFonts w:ascii="Arial" w:eastAsia="Times New Roman" w:hAnsi="Arial" w:cs="Arial"/>
                <w:color w:val="000000"/>
                <w:sz w:val="20"/>
                <w:szCs w:val="20"/>
                <w:lang w:eastAsia="es-CO"/>
              </w:rPr>
              <w:t>Normas del Patrullero Escolar:</w:t>
            </w:r>
          </w:p>
          <w:p w:rsidR="001E1270" w:rsidRPr="00F55ACF" w:rsidRDefault="001E1270" w:rsidP="00216B51">
            <w:pPr>
              <w:spacing w:before="100" w:beforeAutospacing="1" w:after="100" w:afterAutospacing="1" w:line="240" w:lineRule="auto"/>
              <w:ind w:left="180"/>
              <w:rPr>
                <w:rFonts w:ascii="Arial" w:eastAsia="Times New Roman" w:hAnsi="Arial" w:cs="Arial"/>
                <w:sz w:val="20"/>
                <w:szCs w:val="20"/>
                <w:lang w:eastAsia="es-CO"/>
              </w:rPr>
            </w:pPr>
            <w:r w:rsidRPr="00F55ACF">
              <w:rPr>
                <w:rFonts w:ascii="Arial" w:eastAsia="Times New Roman" w:hAnsi="Arial" w:cs="Arial"/>
                <w:color w:val="000000"/>
                <w:sz w:val="20"/>
                <w:szCs w:val="20"/>
                <w:lang w:eastAsia="es-CO"/>
              </w:rPr>
              <w:t>1. Ubicarse siempre sobre la acera, un paso detrás del brocal y en correspondencia con el paso de peatones.</w:t>
            </w:r>
          </w:p>
          <w:p w:rsidR="001E1270" w:rsidRPr="00F55ACF" w:rsidRDefault="001E1270" w:rsidP="00216B51">
            <w:pPr>
              <w:spacing w:before="100" w:beforeAutospacing="1" w:after="100" w:afterAutospacing="1" w:line="240" w:lineRule="auto"/>
              <w:ind w:left="180"/>
              <w:rPr>
                <w:rFonts w:ascii="Arial" w:eastAsia="Times New Roman" w:hAnsi="Arial" w:cs="Arial"/>
                <w:sz w:val="20"/>
                <w:szCs w:val="20"/>
                <w:lang w:eastAsia="es-CO"/>
              </w:rPr>
            </w:pPr>
            <w:r w:rsidRPr="00F55ACF">
              <w:rPr>
                <w:rFonts w:ascii="Arial" w:eastAsia="Times New Roman" w:hAnsi="Arial" w:cs="Arial"/>
                <w:color w:val="000000"/>
                <w:sz w:val="20"/>
                <w:szCs w:val="20"/>
                <w:lang w:eastAsia="es-CO"/>
              </w:rPr>
              <w:t>2. Bajar a la calzada, solamente si hay carros estacionados que no le permitan la visibilidad.</w:t>
            </w:r>
          </w:p>
          <w:p w:rsidR="001E1270" w:rsidRPr="00F55ACF" w:rsidRDefault="001E1270" w:rsidP="00216B51">
            <w:pPr>
              <w:spacing w:before="100" w:beforeAutospacing="1" w:after="100" w:afterAutospacing="1" w:line="240" w:lineRule="auto"/>
              <w:ind w:left="180"/>
              <w:rPr>
                <w:rFonts w:ascii="Arial" w:eastAsia="Times New Roman" w:hAnsi="Arial" w:cs="Arial"/>
                <w:sz w:val="20"/>
                <w:szCs w:val="20"/>
                <w:lang w:eastAsia="es-CO"/>
              </w:rPr>
            </w:pPr>
            <w:r w:rsidRPr="00F55ACF">
              <w:rPr>
                <w:rFonts w:ascii="Arial" w:eastAsia="Times New Roman" w:hAnsi="Arial" w:cs="Arial"/>
                <w:color w:val="000000"/>
                <w:sz w:val="20"/>
                <w:szCs w:val="20"/>
                <w:lang w:eastAsia="es-CO"/>
              </w:rPr>
              <w:t>3. Recordar a sus compañeros, mientras no les corresponda el paso, el comportamiento seguro que deben observar como peatones:</w:t>
            </w:r>
          </w:p>
          <w:p w:rsidR="001E1270" w:rsidRPr="00F55ACF" w:rsidRDefault="001E1270" w:rsidP="00216B51">
            <w:pPr>
              <w:spacing w:before="100" w:beforeAutospacing="1" w:after="100" w:afterAutospacing="1" w:line="240" w:lineRule="auto"/>
              <w:ind w:left="180"/>
              <w:jc w:val="center"/>
              <w:rPr>
                <w:rFonts w:ascii="Arial" w:eastAsia="Times New Roman" w:hAnsi="Arial" w:cs="Arial"/>
                <w:sz w:val="20"/>
                <w:szCs w:val="20"/>
                <w:lang w:eastAsia="es-CO"/>
              </w:rPr>
            </w:pPr>
          </w:p>
          <w:p w:rsidR="001E1270" w:rsidRPr="00F55ACF" w:rsidRDefault="001E1270" w:rsidP="00216B51">
            <w:pPr>
              <w:spacing w:before="100" w:beforeAutospacing="1" w:after="100" w:afterAutospacing="1" w:line="240" w:lineRule="auto"/>
              <w:ind w:left="180"/>
              <w:rPr>
                <w:rFonts w:ascii="Arial" w:eastAsia="Times New Roman" w:hAnsi="Arial" w:cs="Arial"/>
                <w:sz w:val="20"/>
                <w:szCs w:val="20"/>
                <w:lang w:val="es-CO" w:eastAsia="es-CO"/>
              </w:rPr>
            </w:pPr>
            <w:r w:rsidRPr="00F55ACF">
              <w:rPr>
                <w:rFonts w:ascii="Arial" w:eastAsia="Times New Roman" w:hAnsi="Arial" w:cs="Arial"/>
                <w:sz w:val="20"/>
                <w:szCs w:val="20"/>
                <w:lang w:eastAsia="es-CO"/>
              </w:rPr>
              <w:t> </w:t>
            </w:r>
          </w:p>
        </w:tc>
      </w:tr>
      <w:tr w:rsidR="005741D6" w:rsidRPr="00F55ACF" w:rsidTr="001E1270">
        <w:trPr>
          <w:gridBefore w:val="4"/>
          <w:gridAfter w:val="1"/>
          <w:wBefore w:w="1487" w:type="dxa"/>
          <w:wAfter w:w="708" w:type="dxa"/>
          <w:trHeight w:val="109"/>
          <w:tblCellSpacing w:w="0" w:type="dxa"/>
          <w:jc w:val="center"/>
        </w:trPr>
        <w:tc>
          <w:tcPr>
            <w:tcW w:w="9907" w:type="dxa"/>
            <w:gridSpan w:val="5"/>
            <w:tcBorders>
              <w:top w:val="single" w:sz="4" w:space="0" w:color="auto"/>
              <w:left w:val="single" w:sz="4" w:space="0" w:color="auto"/>
              <w:bottom w:val="single" w:sz="4" w:space="0" w:color="auto"/>
              <w:right w:val="single" w:sz="4" w:space="0" w:color="auto"/>
            </w:tcBorders>
            <w:vAlign w:val="center"/>
            <w:hideMark/>
          </w:tcPr>
          <w:p w:rsidR="005741D6" w:rsidRPr="00F55ACF" w:rsidRDefault="005741D6" w:rsidP="00216B51">
            <w:pPr>
              <w:spacing w:after="0" w:line="240" w:lineRule="auto"/>
              <w:ind w:left="180"/>
              <w:rPr>
                <w:rFonts w:ascii="Arial" w:eastAsia="Times New Roman" w:hAnsi="Arial" w:cs="Arial"/>
                <w:sz w:val="20"/>
                <w:szCs w:val="20"/>
                <w:lang w:val="es-CO" w:eastAsia="es-CO"/>
              </w:rPr>
            </w:pPr>
            <w:r w:rsidRPr="00F55ACF">
              <w:rPr>
                <w:rFonts w:ascii="Arial" w:eastAsia="Times New Roman" w:hAnsi="Arial" w:cs="Arial"/>
                <w:color w:val="000000"/>
                <w:sz w:val="20"/>
                <w:szCs w:val="20"/>
                <w:lang w:eastAsia="es-CO"/>
              </w:rPr>
              <w:t>4. Limitarse a utilizar el</w:t>
            </w:r>
            <w:r w:rsidRPr="00F55ACF">
              <w:rPr>
                <w:rFonts w:ascii="Arial Unicode MS" w:eastAsia="Times New Roman" w:hAnsi="Arial Unicode MS" w:cs="Arial"/>
                <w:color w:val="000000"/>
                <w:sz w:val="20"/>
                <w:szCs w:val="20"/>
                <w:lang w:eastAsia="es-CO"/>
              </w:rPr>
              <w:t>�</w:t>
            </w:r>
            <w:r w:rsidRPr="00F55ACF">
              <w:rPr>
                <w:rFonts w:ascii="Arial" w:eastAsia="Times New Roman" w:hAnsi="Arial" w:cs="Arial"/>
                <w:color w:val="000000"/>
                <w:sz w:val="20"/>
                <w:szCs w:val="20"/>
                <w:lang w:eastAsia="es-CO"/>
              </w:rPr>
              <w:t xml:space="preserve"> indicador manual PARE para que los conductores detengan el vehículo en el momento adecuado. Evitar hacer uso de otros implementos, por ejemplo el pito.</w:t>
            </w:r>
          </w:p>
        </w:tc>
      </w:tr>
      <w:tr w:rsidR="00DA5E16" w:rsidRPr="00F55ACF" w:rsidTr="001E1270">
        <w:trPr>
          <w:gridBefore w:val="4"/>
          <w:gridAfter w:val="1"/>
          <w:wBefore w:w="1487" w:type="dxa"/>
          <w:wAfter w:w="708" w:type="dxa"/>
          <w:trHeight w:val="109"/>
          <w:tblCellSpacing w:w="0" w:type="dxa"/>
          <w:jc w:val="center"/>
        </w:trPr>
        <w:tc>
          <w:tcPr>
            <w:tcW w:w="4668" w:type="dxa"/>
            <w:tcBorders>
              <w:top w:val="single" w:sz="4" w:space="0" w:color="auto"/>
              <w:left w:val="single" w:sz="4" w:space="0" w:color="auto"/>
              <w:bottom w:val="single" w:sz="4" w:space="0" w:color="auto"/>
              <w:right w:val="single" w:sz="4" w:space="0" w:color="auto"/>
            </w:tcBorders>
            <w:vAlign w:val="center"/>
            <w:hideMark/>
          </w:tcPr>
          <w:p w:rsidR="005741D6" w:rsidRPr="00F55ACF" w:rsidRDefault="005741D6" w:rsidP="00216B51">
            <w:pPr>
              <w:spacing w:after="0" w:line="240" w:lineRule="auto"/>
              <w:ind w:left="180"/>
              <w:jc w:val="both"/>
              <w:rPr>
                <w:rFonts w:ascii="Arial" w:eastAsia="Times New Roman" w:hAnsi="Arial" w:cs="Arial"/>
                <w:sz w:val="20"/>
                <w:szCs w:val="20"/>
                <w:lang w:eastAsia="es-CO"/>
              </w:rPr>
            </w:pPr>
            <w:r w:rsidRPr="00F55ACF">
              <w:rPr>
                <w:rFonts w:ascii="Arial" w:eastAsia="Times New Roman" w:hAnsi="Arial" w:cs="Arial"/>
                <w:color w:val="000000"/>
                <w:sz w:val="20"/>
                <w:szCs w:val="20"/>
                <w:lang w:eastAsia="es-CO"/>
              </w:rPr>
              <w:t>5. En las intersecciones controladas por un vigilante de tránsito, deberá esperar que éste de la señal de alto a los conductores, o sea, tendrá que guiar a los niños de acuerdo con las señales del vigilante.</w:t>
            </w:r>
          </w:p>
          <w:p w:rsidR="005741D6" w:rsidRPr="00F55ACF" w:rsidRDefault="005741D6" w:rsidP="00216B51">
            <w:pPr>
              <w:spacing w:before="100" w:beforeAutospacing="1" w:after="100" w:afterAutospacing="1" w:line="240" w:lineRule="auto"/>
              <w:ind w:left="180"/>
              <w:jc w:val="both"/>
              <w:rPr>
                <w:rFonts w:ascii="Arial" w:eastAsia="Times New Roman" w:hAnsi="Arial" w:cs="Arial"/>
                <w:sz w:val="20"/>
                <w:szCs w:val="20"/>
                <w:lang w:val="es-CO" w:eastAsia="es-CO"/>
              </w:rPr>
            </w:pPr>
            <w:r w:rsidRPr="00F55ACF">
              <w:rPr>
                <w:rFonts w:ascii="Arial" w:eastAsia="Times New Roman" w:hAnsi="Arial" w:cs="Arial"/>
                <w:color w:val="000000"/>
                <w:sz w:val="20"/>
                <w:szCs w:val="20"/>
                <w:lang w:eastAsia="es-CO"/>
              </w:rPr>
              <w:t>6. En las intersecciones controladas por semáforos, el patrullero debe esperar que encienda la luz roja, para darle alto a los vehículos y que se encienda la luz verde en la dirección en que cruzan los niños, para dar pasó a los escolares. Deberán estar atentos a los vehículos que cruzan y recomendar a los niños que volteen a ambos lados.</w:t>
            </w:r>
          </w:p>
        </w:tc>
        <w:tc>
          <w:tcPr>
            <w:tcW w:w="5239" w:type="dxa"/>
            <w:gridSpan w:val="4"/>
            <w:tcBorders>
              <w:top w:val="single" w:sz="4" w:space="0" w:color="auto"/>
              <w:left w:val="single" w:sz="4" w:space="0" w:color="auto"/>
              <w:bottom w:val="single" w:sz="4" w:space="0" w:color="auto"/>
              <w:right w:val="single" w:sz="4" w:space="0" w:color="auto"/>
            </w:tcBorders>
            <w:vAlign w:val="center"/>
            <w:hideMark/>
          </w:tcPr>
          <w:p w:rsidR="005741D6" w:rsidRPr="00F55ACF" w:rsidRDefault="005741D6" w:rsidP="00216B51">
            <w:pPr>
              <w:spacing w:before="100" w:beforeAutospacing="1" w:after="100" w:afterAutospacing="1" w:line="240" w:lineRule="auto"/>
              <w:ind w:left="180"/>
              <w:jc w:val="both"/>
              <w:rPr>
                <w:rFonts w:ascii="Arial" w:eastAsia="Times New Roman" w:hAnsi="Arial" w:cs="Arial"/>
                <w:sz w:val="20"/>
                <w:szCs w:val="20"/>
                <w:lang w:eastAsia="es-CO"/>
              </w:rPr>
            </w:pPr>
            <w:r w:rsidRPr="00F55ACF">
              <w:rPr>
                <w:rFonts w:ascii="Arial" w:eastAsia="Times New Roman" w:hAnsi="Arial" w:cs="Arial"/>
                <w:noProof/>
                <w:sz w:val="20"/>
                <w:szCs w:val="20"/>
                <w:lang w:val="es-CO" w:eastAsia="es-CO"/>
              </w:rPr>
              <w:drawing>
                <wp:inline distT="0" distB="0" distL="0" distR="0">
                  <wp:extent cx="2289810" cy="2336165"/>
                  <wp:effectExtent l="0" t="0" r="0" b="6985"/>
                  <wp:docPr id="10" name="Imagen 10" descr="Descripción: http://www.rena.edu.ve/SegundaEtapa/ciudadania/imagenes/patrull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http://www.rena.edu.ve/SegundaEtapa/ciudadania/imagenes/patrulla3.gif"/>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9810" cy="2336165"/>
                          </a:xfrm>
                          <a:prstGeom prst="rect">
                            <a:avLst/>
                          </a:prstGeom>
                          <a:noFill/>
                          <a:ln>
                            <a:noFill/>
                          </a:ln>
                        </pic:spPr>
                      </pic:pic>
                    </a:graphicData>
                  </a:graphic>
                </wp:inline>
              </w:drawing>
            </w:r>
          </w:p>
          <w:p w:rsidR="005741D6" w:rsidRPr="00F55ACF" w:rsidRDefault="005741D6" w:rsidP="00216B51">
            <w:pPr>
              <w:spacing w:before="100" w:beforeAutospacing="1" w:after="100" w:afterAutospacing="1" w:line="240" w:lineRule="auto"/>
              <w:ind w:left="180"/>
              <w:jc w:val="both"/>
              <w:rPr>
                <w:rFonts w:ascii="Arial" w:eastAsia="Times New Roman" w:hAnsi="Arial" w:cs="Arial"/>
                <w:sz w:val="20"/>
                <w:szCs w:val="20"/>
                <w:lang w:eastAsia="es-CO"/>
              </w:rPr>
            </w:pPr>
            <w:r w:rsidRPr="00F55ACF">
              <w:rPr>
                <w:rFonts w:ascii="Arial" w:eastAsia="Times New Roman" w:hAnsi="Arial" w:cs="Arial"/>
                <w:sz w:val="20"/>
                <w:szCs w:val="20"/>
                <w:lang w:eastAsia="es-CO"/>
              </w:rPr>
              <w:t> </w:t>
            </w:r>
          </w:p>
          <w:p w:rsidR="005741D6" w:rsidRPr="00F55ACF" w:rsidRDefault="005741D6" w:rsidP="00216B51">
            <w:pPr>
              <w:spacing w:before="100" w:beforeAutospacing="1" w:after="100" w:afterAutospacing="1" w:line="240" w:lineRule="auto"/>
              <w:ind w:left="180"/>
              <w:jc w:val="both"/>
              <w:rPr>
                <w:rFonts w:ascii="Arial" w:eastAsia="Times New Roman" w:hAnsi="Arial" w:cs="Arial"/>
                <w:sz w:val="20"/>
                <w:szCs w:val="20"/>
                <w:lang w:val="es-CO" w:eastAsia="es-CO"/>
              </w:rPr>
            </w:pPr>
            <w:r w:rsidRPr="00F55ACF">
              <w:rPr>
                <w:rFonts w:ascii="Arial" w:eastAsia="Times New Roman" w:hAnsi="Arial" w:cs="Arial"/>
                <w:sz w:val="20"/>
                <w:szCs w:val="20"/>
                <w:lang w:eastAsia="es-CO"/>
              </w:rPr>
              <w:t> </w:t>
            </w:r>
          </w:p>
        </w:tc>
      </w:tr>
      <w:tr w:rsidR="005741D6" w:rsidRPr="00F55ACF" w:rsidTr="001E1270">
        <w:trPr>
          <w:gridBefore w:val="4"/>
          <w:gridAfter w:val="1"/>
          <w:wBefore w:w="1487" w:type="dxa"/>
          <w:wAfter w:w="708" w:type="dxa"/>
          <w:trHeight w:val="109"/>
          <w:tblCellSpacing w:w="0" w:type="dxa"/>
          <w:jc w:val="center"/>
        </w:trPr>
        <w:tc>
          <w:tcPr>
            <w:tcW w:w="9907" w:type="dxa"/>
            <w:gridSpan w:val="5"/>
            <w:tcBorders>
              <w:top w:val="single" w:sz="4" w:space="0" w:color="auto"/>
              <w:left w:val="single" w:sz="4" w:space="0" w:color="auto"/>
              <w:bottom w:val="single" w:sz="4" w:space="0" w:color="auto"/>
              <w:right w:val="single" w:sz="4" w:space="0" w:color="auto"/>
            </w:tcBorders>
            <w:vAlign w:val="center"/>
            <w:hideMark/>
          </w:tcPr>
          <w:p w:rsidR="005741D6" w:rsidRPr="00F55ACF" w:rsidRDefault="005741D6" w:rsidP="00216B51">
            <w:pPr>
              <w:spacing w:after="0" w:line="240" w:lineRule="auto"/>
              <w:ind w:left="180"/>
              <w:jc w:val="both"/>
              <w:rPr>
                <w:rFonts w:ascii="Arial" w:eastAsia="Times New Roman" w:hAnsi="Arial" w:cs="Arial"/>
                <w:sz w:val="20"/>
                <w:szCs w:val="20"/>
                <w:lang w:val="es-CO" w:eastAsia="es-CO"/>
              </w:rPr>
            </w:pPr>
            <w:r w:rsidRPr="00F55ACF">
              <w:rPr>
                <w:rFonts w:ascii="Arial" w:eastAsia="Times New Roman" w:hAnsi="Arial" w:cs="Arial"/>
                <w:color w:val="000000"/>
                <w:sz w:val="20"/>
                <w:szCs w:val="20"/>
                <w:lang w:eastAsia="es-CO"/>
              </w:rPr>
              <w:t>7. Calcular en los pasos controlados, el tiempo que se mantiene encendida cada luz (verde, amarilla y roja) y medir el lapso necesario para ordenar el cruce y detener a los niños que no tengan tiempo de cruzar.</w:t>
            </w:r>
          </w:p>
        </w:tc>
      </w:tr>
      <w:tr w:rsidR="005741D6" w:rsidRPr="00F55ACF" w:rsidTr="001E1270">
        <w:trPr>
          <w:gridBefore w:val="4"/>
          <w:gridAfter w:val="1"/>
          <w:wBefore w:w="1487" w:type="dxa"/>
          <w:wAfter w:w="708" w:type="dxa"/>
          <w:trHeight w:val="109"/>
          <w:tblCellSpacing w:w="0" w:type="dxa"/>
          <w:jc w:val="center"/>
        </w:trPr>
        <w:tc>
          <w:tcPr>
            <w:tcW w:w="9907" w:type="dxa"/>
            <w:gridSpan w:val="5"/>
            <w:tcBorders>
              <w:top w:val="single" w:sz="4" w:space="0" w:color="auto"/>
              <w:left w:val="single" w:sz="4" w:space="0" w:color="auto"/>
              <w:bottom w:val="single" w:sz="4" w:space="0" w:color="auto"/>
              <w:right w:val="single" w:sz="4" w:space="0" w:color="auto"/>
            </w:tcBorders>
            <w:vAlign w:val="center"/>
            <w:hideMark/>
          </w:tcPr>
          <w:p w:rsidR="005741D6" w:rsidRPr="00F55ACF" w:rsidRDefault="005741D6" w:rsidP="00216B51">
            <w:pPr>
              <w:spacing w:after="0" w:line="240" w:lineRule="auto"/>
              <w:ind w:left="180"/>
              <w:jc w:val="both"/>
              <w:rPr>
                <w:rFonts w:ascii="Arial" w:eastAsia="Times New Roman" w:hAnsi="Arial" w:cs="Arial"/>
                <w:sz w:val="20"/>
                <w:szCs w:val="20"/>
                <w:lang w:val="es-CO" w:eastAsia="es-CO"/>
              </w:rPr>
            </w:pPr>
            <w:r w:rsidRPr="00F55ACF">
              <w:rPr>
                <w:rFonts w:ascii="Arial" w:eastAsia="Times New Roman" w:hAnsi="Arial" w:cs="Arial"/>
                <w:color w:val="000000"/>
                <w:sz w:val="20"/>
                <w:szCs w:val="20"/>
                <w:lang w:eastAsia="es-CO"/>
              </w:rPr>
              <w:lastRenderedPageBreak/>
              <w:br/>
              <w:t>8. Posición de descanso: el patrullero escolar se coloca en la esquina que le corresponde y espera a sus compañeros que en ese momento salen de la  institución educativa, y les indica que se agrupen ordenadamente detrás de él.</w:t>
            </w:r>
          </w:p>
        </w:tc>
      </w:tr>
      <w:tr w:rsidR="005741D6" w:rsidRPr="00F55ACF" w:rsidTr="00071CB3">
        <w:trPr>
          <w:gridAfter w:val="1"/>
          <w:wAfter w:w="708" w:type="dxa"/>
          <w:trHeight w:val="109"/>
          <w:tblCellSpacing w:w="0" w:type="dxa"/>
          <w:jc w:val="center"/>
        </w:trPr>
        <w:tc>
          <w:tcPr>
            <w:tcW w:w="11394" w:type="dxa"/>
            <w:gridSpan w:val="9"/>
            <w:vAlign w:val="center"/>
            <w:hideMark/>
          </w:tcPr>
          <w:p w:rsidR="005741D6" w:rsidRPr="00F55ACF" w:rsidRDefault="005741D6" w:rsidP="00216B51">
            <w:pPr>
              <w:spacing w:after="240" w:line="240" w:lineRule="auto"/>
              <w:ind w:left="180"/>
              <w:jc w:val="center"/>
              <w:rPr>
                <w:rFonts w:ascii="Arial" w:eastAsia="Times New Roman" w:hAnsi="Arial" w:cs="Arial"/>
                <w:sz w:val="20"/>
                <w:szCs w:val="20"/>
                <w:u w:val="single"/>
                <w:lang w:val="es-CO" w:eastAsia="es-CO"/>
              </w:rPr>
            </w:pPr>
            <w:r w:rsidRPr="00F55ACF">
              <w:rPr>
                <w:rFonts w:ascii="Arial" w:eastAsia="Times New Roman" w:hAnsi="Arial" w:cs="Arial"/>
                <w:color w:val="000000"/>
                <w:sz w:val="20"/>
                <w:szCs w:val="20"/>
                <w:lang w:eastAsia="es-CO"/>
              </w:rPr>
              <w:br/>
            </w:r>
            <w:r w:rsidRPr="00F55ACF">
              <w:rPr>
                <w:rFonts w:ascii="Arial" w:eastAsia="Times New Roman" w:hAnsi="Arial" w:cs="Arial"/>
                <w:color w:val="000000"/>
                <w:sz w:val="20"/>
                <w:szCs w:val="20"/>
                <w:u w:val="single"/>
                <w:lang w:eastAsia="es-CO"/>
              </w:rPr>
              <w:t>Señales que realiza el patrullero</w:t>
            </w:r>
          </w:p>
        </w:tc>
      </w:tr>
    </w:tbl>
    <w:p w:rsidR="00071CB3" w:rsidRPr="00F55ACF" w:rsidRDefault="00071CB3" w:rsidP="00216B51">
      <w:pPr>
        <w:spacing w:before="100" w:beforeAutospacing="1" w:after="100" w:afterAutospacing="1" w:line="240" w:lineRule="auto"/>
        <w:ind w:left="180"/>
        <w:jc w:val="both"/>
        <w:rPr>
          <w:rFonts w:ascii="Arial" w:eastAsia="Times New Roman" w:hAnsi="Arial" w:cs="Arial"/>
          <w:b/>
          <w:bCs/>
          <w:color w:val="000000"/>
          <w:sz w:val="20"/>
          <w:szCs w:val="20"/>
          <w:lang w:eastAsia="es-CO"/>
        </w:rPr>
        <w:sectPr w:rsidR="00071CB3" w:rsidRPr="00F55ACF" w:rsidSect="00DA5E16">
          <w:headerReference w:type="default" r:id="rId14"/>
          <w:pgSz w:w="11906" w:h="16838"/>
          <w:pgMar w:top="1440" w:right="1080" w:bottom="1440" w:left="1080" w:header="708" w:footer="708" w:gutter="0"/>
          <w:cols w:space="708"/>
          <w:docGrid w:linePitch="360"/>
        </w:sectPr>
      </w:pPr>
    </w:p>
    <w:tbl>
      <w:tblPr>
        <w:tblW w:w="1103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030"/>
      </w:tblGrid>
      <w:tr w:rsidR="001E1270" w:rsidRPr="00F55ACF" w:rsidTr="001E1270">
        <w:trPr>
          <w:trHeight w:val="109"/>
          <w:tblCellSpacing w:w="0" w:type="dxa"/>
          <w:jc w:val="center"/>
        </w:trPr>
        <w:tc>
          <w:tcPr>
            <w:tcW w:w="11030" w:type="dxa"/>
            <w:vAlign w:val="center"/>
            <w:hideMark/>
          </w:tcPr>
          <w:p w:rsidR="001E1270" w:rsidRPr="00F55ACF" w:rsidRDefault="001E1270" w:rsidP="00216B51">
            <w:pPr>
              <w:spacing w:before="100" w:beforeAutospacing="1" w:after="100" w:afterAutospacing="1" w:line="240" w:lineRule="auto"/>
              <w:ind w:left="180"/>
              <w:jc w:val="both"/>
              <w:rPr>
                <w:rFonts w:ascii="Arial" w:eastAsia="Times New Roman" w:hAnsi="Arial" w:cs="Arial"/>
                <w:sz w:val="20"/>
                <w:szCs w:val="20"/>
                <w:lang w:eastAsia="es-CO"/>
              </w:rPr>
            </w:pPr>
            <w:r w:rsidRPr="00F55ACF">
              <w:rPr>
                <w:rFonts w:ascii="Arial" w:eastAsia="Times New Roman" w:hAnsi="Arial" w:cs="Arial"/>
                <w:b/>
                <w:bCs/>
                <w:color w:val="000000"/>
                <w:sz w:val="20"/>
                <w:szCs w:val="20"/>
                <w:lang w:eastAsia="es-CO"/>
              </w:rPr>
              <w:lastRenderedPageBreak/>
              <w:t xml:space="preserve">Alto a los conductores: </w:t>
            </w:r>
            <w:r w:rsidRPr="00F55ACF">
              <w:rPr>
                <w:rFonts w:ascii="Arial" w:eastAsia="Times New Roman" w:hAnsi="Arial" w:cs="Arial"/>
                <w:color w:val="000000"/>
                <w:sz w:val="20"/>
                <w:szCs w:val="20"/>
                <w:lang w:eastAsia="es-CO"/>
              </w:rPr>
              <w:t>Observando el movimiento vehicular mantiene el brazo izquierdo extendido y con el derecho coloca la señal de PARE de frente a los vehículos, para que sea vista por los conductores y estos se detengan.</w:t>
            </w:r>
          </w:p>
          <w:p w:rsidR="001E1270" w:rsidRPr="00F55ACF" w:rsidRDefault="001E1270" w:rsidP="00216B51">
            <w:pPr>
              <w:spacing w:before="100" w:beforeAutospacing="1" w:after="100" w:afterAutospacing="1" w:line="240" w:lineRule="auto"/>
              <w:ind w:left="180"/>
              <w:jc w:val="both"/>
              <w:rPr>
                <w:rFonts w:ascii="Arial" w:eastAsia="Times New Roman" w:hAnsi="Arial" w:cs="Arial"/>
                <w:sz w:val="20"/>
                <w:szCs w:val="20"/>
                <w:lang w:eastAsia="es-CO"/>
              </w:rPr>
            </w:pPr>
            <w:r w:rsidRPr="00F55ACF">
              <w:rPr>
                <w:rFonts w:ascii="Arial" w:eastAsia="Times New Roman" w:hAnsi="Arial" w:cs="Arial"/>
                <w:b/>
                <w:bCs/>
                <w:color w:val="000000"/>
                <w:sz w:val="20"/>
                <w:szCs w:val="20"/>
                <w:lang w:eastAsia="es-CO"/>
              </w:rPr>
              <w:t xml:space="preserve">Paso a los peatones: </w:t>
            </w:r>
            <w:r w:rsidRPr="00F55ACF">
              <w:rPr>
                <w:rFonts w:ascii="Arial" w:eastAsia="Times New Roman" w:hAnsi="Arial" w:cs="Arial"/>
                <w:color w:val="000000"/>
                <w:sz w:val="20"/>
                <w:szCs w:val="20"/>
                <w:lang w:eastAsia="es-CO"/>
              </w:rPr>
              <w:t xml:space="preserve">se mantiene la señal de PARE de frente a los vehículos y se le da la señal de paso a los peatones, bajando el brazo izquierdo que se mantenía extendido. </w:t>
            </w:r>
          </w:p>
          <w:p w:rsidR="001E1270" w:rsidRPr="00F55ACF" w:rsidRDefault="001E1270" w:rsidP="00216B51">
            <w:pPr>
              <w:spacing w:before="100" w:beforeAutospacing="1" w:after="100" w:afterAutospacing="1" w:line="240" w:lineRule="auto"/>
              <w:ind w:left="180"/>
              <w:jc w:val="both"/>
              <w:rPr>
                <w:rFonts w:ascii="Arial" w:eastAsia="Times New Roman" w:hAnsi="Arial" w:cs="Arial"/>
                <w:sz w:val="20"/>
                <w:szCs w:val="20"/>
                <w:lang w:val="es-CO" w:eastAsia="es-CO"/>
              </w:rPr>
            </w:pPr>
            <w:r w:rsidRPr="00F55ACF">
              <w:rPr>
                <w:rFonts w:ascii="Arial" w:eastAsia="Times New Roman" w:hAnsi="Arial" w:cs="Arial"/>
                <w:b/>
                <w:bCs/>
                <w:color w:val="000000"/>
                <w:sz w:val="20"/>
                <w:szCs w:val="20"/>
                <w:lang w:eastAsia="es-CO"/>
              </w:rPr>
              <w:t xml:space="preserve">Alto a los peatones: </w:t>
            </w:r>
            <w:r w:rsidRPr="00F55ACF">
              <w:rPr>
                <w:rFonts w:ascii="Arial" w:eastAsia="Times New Roman" w:hAnsi="Arial" w:cs="Arial"/>
                <w:color w:val="000000"/>
                <w:sz w:val="20"/>
                <w:szCs w:val="20"/>
                <w:lang w:eastAsia="es-CO"/>
              </w:rPr>
              <w:t>el patrullero de frente a la calzada, extiende el brazo izquierdo para detener a los niños que se disponen a cruzar la calle y utiliza el brazo derecho para colocar el PARE en posición vertical, viendo hacia los alumnos.</w:t>
            </w:r>
          </w:p>
        </w:tc>
      </w:tr>
    </w:tbl>
    <w:p w:rsidR="00071CB3" w:rsidRPr="00F55ACF" w:rsidRDefault="00071CB3" w:rsidP="00216B51">
      <w:pPr>
        <w:spacing w:after="0" w:line="240" w:lineRule="auto"/>
        <w:ind w:left="180"/>
        <w:jc w:val="center"/>
        <w:rPr>
          <w:rFonts w:ascii="Arial" w:eastAsia="Times New Roman" w:hAnsi="Arial" w:cs="Arial"/>
          <w:sz w:val="20"/>
          <w:szCs w:val="20"/>
          <w:lang w:val="es-CO" w:eastAsia="es-CO"/>
        </w:rPr>
        <w:sectPr w:rsidR="00071CB3" w:rsidRPr="00F55ACF" w:rsidSect="00071CB3">
          <w:type w:val="continuous"/>
          <w:pgSz w:w="11906" w:h="16838"/>
          <w:pgMar w:top="1440" w:right="1080" w:bottom="1440" w:left="1080" w:header="708" w:footer="708" w:gutter="0"/>
          <w:cols w:space="708"/>
          <w:docGrid w:linePitch="360"/>
        </w:sectPr>
      </w:pPr>
    </w:p>
    <w:tbl>
      <w:tblPr>
        <w:tblW w:w="11051" w:type="dxa"/>
        <w:jc w:val="center"/>
        <w:tblCellSpacing w:w="0" w:type="dxa"/>
        <w:tblCellMar>
          <w:left w:w="0" w:type="dxa"/>
          <w:right w:w="0" w:type="dxa"/>
        </w:tblCellMar>
        <w:tblLook w:val="04A0"/>
      </w:tblPr>
      <w:tblGrid>
        <w:gridCol w:w="2100"/>
        <w:gridCol w:w="4204"/>
        <w:gridCol w:w="4747"/>
      </w:tblGrid>
      <w:tr w:rsidR="00DA5E16" w:rsidRPr="00F55ACF" w:rsidTr="00CC0CCF">
        <w:trPr>
          <w:trHeight w:val="109"/>
          <w:tblCellSpacing w:w="0" w:type="dxa"/>
          <w:jc w:val="center"/>
        </w:trPr>
        <w:tc>
          <w:tcPr>
            <w:tcW w:w="2100" w:type="dxa"/>
            <w:vAlign w:val="center"/>
            <w:hideMark/>
          </w:tcPr>
          <w:p w:rsidR="005741D6" w:rsidRPr="00F55ACF" w:rsidRDefault="005741D6" w:rsidP="00216B51">
            <w:pPr>
              <w:spacing w:after="0" w:line="240" w:lineRule="auto"/>
              <w:ind w:left="180"/>
              <w:rPr>
                <w:rFonts w:ascii="Arial" w:eastAsia="Times New Roman" w:hAnsi="Arial" w:cs="Arial"/>
                <w:sz w:val="20"/>
                <w:szCs w:val="20"/>
                <w:lang w:val="es-CO" w:eastAsia="es-CO"/>
              </w:rPr>
            </w:pPr>
          </w:p>
        </w:tc>
        <w:tc>
          <w:tcPr>
            <w:tcW w:w="8951" w:type="dxa"/>
            <w:gridSpan w:val="2"/>
            <w:vAlign w:val="center"/>
            <w:hideMark/>
          </w:tcPr>
          <w:p w:rsidR="005741D6" w:rsidRPr="00F55ACF" w:rsidRDefault="005741D6" w:rsidP="00216B51">
            <w:pPr>
              <w:spacing w:before="100" w:beforeAutospacing="1" w:after="100" w:afterAutospacing="1" w:line="240" w:lineRule="auto"/>
              <w:ind w:left="180"/>
              <w:rPr>
                <w:rFonts w:ascii="Arial" w:eastAsia="Times New Roman" w:hAnsi="Arial" w:cs="Arial"/>
                <w:sz w:val="20"/>
                <w:szCs w:val="20"/>
                <w:lang w:eastAsia="es-CO"/>
              </w:rPr>
            </w:pPr>
            <w:r w:rsidRPr="00F55ACF">
              <w:rPr>
                <w:rFonts w:ascii="Arial" w:eastAsia="Times New Roman" w:hAnsi="Arial" w:cs="Arial"/>
                <w:color w:val="000000"/>
                <w:sz w:val="20"/>
                <w:szCs w:val="20"/>
                <w:lang w:eastAsia="es-CO"/>
              </w:rPr>
              <w:t>Materiales necesarios para la patrulla escolar</w:t>
            </w:r>
          </w:p>
          <w:p w:rsidR="005741D6" w:rsidRPr="00F55ACF" w:rsidRDefault="005741D6" w:rsidP="00216B51">
            <w:pPr>
              <w:spacing w:before="100" w:beforeAutospacing="1" w:after="100" w:afterAutospacing="1" w:line="240" w:lineRule="auto"/>
              <w:ind w:left="180"/>
              <w:jc w:val="both"/>
              <w:rPr>
                <w:rFonts w:ascii="Arial" w:eastAsia="Times New Roman" w:hAnsi="Arial" w:cs="Arial"/>
                <w:sz w:val="20"/>
                <w:szCs w:val="20"/>
                <w:lang w:eastAsia="es-CO"/>
              </w:rPr>
            </w:pPr>
            <w:r w:rsidRPr="00F55ACF">
              <w:rPr>
                <w:rFonts w:ascii="Arial" w:eastAsia="Times New Roman" w:hAnsi="Arial" w:cs="Arial"/>
                <w:color w:val="000000"/>
                <w:sz w:val="20"/>
                <w:szCs w:val="20"/>
                <w:lang w:eastAsia="es-CO"/>
              </w:rPr>
              <w:t xml:space="preserve">Cada una de las la institución educativas, debe adquirir el material que necesita para que el equipo patrullero cumpla a plenitud con sus obligaciones. Este material permanecerá siempre en la  institución educativa y en un mismo lugar, con el objeto de que los interesados lo encuentren con facilidad. Los materiales deben ser de color anaranjado, si es posible, fosforescentes. </w:t>
            </w:r>
          </w:p>
          <w:p w:rsidR="005741D6" w:rsidRPr="00F55ACF" w:rsidRDefault="005741D6" w:rsidP="00216B51">
            <w:pPr>
              <w:spacing w:before="100" w:beforeAutospacing="1" w:after="100" w:afterAutospacing="1" w:line="240" w:lineRule="auto"/>
              <w:ind w:left="180"/>
              <w:rPr>
                <w:rFonts w:ascii="Arial" w:eastAsia="Times New Roman" w:hAnsi="Arial" w:cs="Arial"/>
                <w:sz w:val="20"/>
                <w:szCs w:val="20"/>
                <w:lang w:val="es-CO" w:eastAsia="es-CO"/>
              </w:rPr>
            </w:pPr>
            <w:r w:rsidRPr="00F55ACF">
              <w:rPr>
                <w:rFonts w:ascii="Arial" w:eastAsia="Times New Roman" w:hAnsi="Arial" w:cs="Arial"/>
                <w:sz w:val="20"/>
                <w:szCs w:val="20"/>
                <w:lang w:eastAsia="es-CO"/>
              </w:rPr>
              <w:t> </w:t>
            </w:r>
          </w:p>
        </w:tc>
      </w:tr>
      <w:tr w:rsidR="00DA5E16" w:rsidRPr="00F55ACF" w:rsidTr="00CC0CCF">
        <w:trPr>
          <w:trHeight w:val="109"/>
          <w:tblCellSpacing w:w="0" w:type="dxa"/>
          <w:jc w:val="center"/>
        </w:trPr>
        <w:tc>
          <w:tcPr>
            <w:tcW w:w="2100" w:type="dxa"/>
            <w:hideMark/>
          </w:tcPr>
          <w:p w:rsidR="005741D6" w:rsidRPr="00F55ACF" w:rsidRDefault="005741D6" w:rsidP="00216B51">
            <w:pPr>
              <w:spacing w:after="0" w:line="240" w:lineRule="auto"/>
              <w:ind w:left="180"/>
              <w:rPr>
                <w:rFonts w:ascii="Arial" w:hAnsi="Arial" w:cs="Arial"/>
                <w:sz w:val="20"/>
                <w:szCs w:val="20"/>
                <w:lang w:val="es-CO"/>
              </w:rPr>
            </w:pPr>
          </w:p>
        </w:tc>
        <w:tc>
          <w:tcPr>
            <w:tcW w:w="4204" w:type="dxa"/>
            <w:hideMark/>
          </w:tcPr>
          <w:p w:rsidR="005741D6" w:rsidRPr="00F55ACF" w:rsidRDefault="005741D6" w:rsidP="00216B51">
            <w:pPr>
              <w:spacing w:after="0" w:line="240" w:lineRule="auto"/>
              <w:ind w:left="180"/>
              <w:rPr>
                <w:rFonts w:ascii="Arial" w:hAnsi="Arial" w:cs="Arial"/>
                <w:sz w:val="20"/>
                <w:szCs w:val="20"/>
                <w:lang w:val="es-CO"/>
              </w:rPr>
            </w:pPr>
          </w:p>
        </w:tc>
        <w:tc>
          <w:tcPr>
            <w:tcW w:w="4747" w:type="dxa"/>
            <w:hideMark/>
          </w:tcPr>
          <w:p w:rsidR="005741D6" w:rsidRPr="00F55ACF" w:rsidRDefault="005741D6" w:rsidP="00216B51">
            <w:pPr>
              <w:spacing w:after="0" w:line="240" w:lineRule="auto"/>
              <w:ind w:left="180"/>
              <w:rPr>
                <w:rFonts w:ascii="Arial" w:hAnsi="Arial" w:cs="Arial"/>
                <w:sz w:val="20"/>
                <w:szCs w:val="20"/>
                <w:lang w:val="es-CO"/>
              </w:rPr>
            </w:pPr>
          </w:p>
        </w:tc>
      </w:tr>
      <w:tr w:rsidR="005741D6" w:rsidRPr="00F55ACF" w:rsidTr="00CC0CCF">
        <w:trPr>
          <w:trHeight w:val="1392"/>
          <w:tblCellSpacing w:w="0" w:type="dxa"/>
          <w:jc w:val="center"/>
        </w:trPr>
        <w:tc>
          <w:tcPr>
            <w:tcW w:w="11051" w:type="dxa"/>
            <w:gridSpan w:val="3"/>
          </w:tcPr>
          <w:tbl>
            <w:tblPr>
              <w:tblW w:w="7052" w:type="dxa"/>
              <w:jc w:val="center"/>
              <w:tblCellSpacing w:w="0" w:type="dxa"/>
              <w:tblBorders>
                <w:top w:val="outset" w:sz="12" w:space="0" w:color="FED863"/>
                <w:left w:val="outset" w:sz="12" w:space="0" w:color="FED863"/>
                <w:bottom w:val="outset" w:sz="12" w:space="0" w:color="FED863"/>
                <w:right w:val="outset" w:sz="12" w:space="0" w:color="FED863"/>
              </w:tblBorders>
              <w:tblCellMar>
                <w:top w:w="30" w:type="dxa"/>
                <w:left w:w="30" w:type="dxa"/>
                <w:bottom w:w="30" w:type="dxa"/>
                <w:right w:w="30" w:type="dxa"/>
              </w:tblCellMar>
              <w:tblLook w:val="04A0"/>
            </w:tblPr>
            <w:tblGrid>
              <w:gridCol w:w="3526"/>
              <w:gridCol w:w="3526"/>
            </w:tblGrid>
            <w:tr w:rsidR="005741D6" w:rsidRPr="00F55ACF" w:rsidTr="00DA5E16">
              <w:trPr>
                <w:trHeight w:val="52"/>
                <w:tblCellSpacing w:w="0" w:type="dxa"/>
                <w:jc w:val="center"/>
              </w:trPr>
              <w:tc>
                <w:tcPr>
                  <w:tcW w:w="0" w:type="auto"/>
                  <w:gridSpan w:val="2"/>
                  <w:tcBorders>
                    <w:top w:val="outset" w:sz="6" w:space="0" w:color="FED863"/>
                    <w:left w:val="outset" w:sz="6" w:space="0" w:color="FED863"/>
                    <w:bottom w:val="outset" w:sz="6" w:space="0" w:color="FED863"/>
                    <w:right w:val="outset" w:sz="6" w:space="0" w:color="FED863"/>
                  </w:tcBorders>
                  <w:shd w:val="clear" w:color="auto" w:fill="FED863"/>
                  <w:vAlign w:val="center"/>
                  <w:hideMark/>
                </w:tcPr>
                <w:p w:rsidR="005741D6" w:rsidRPr="00F55ACF" w:rsidRDefault="005741D6" w:rsidP="00216B51">
                  <w:pPr>
                    <w:spacing w:after="0" w:line="240" w:lineRule="auto"/>
                    <w:ind w:left="180"/>
                    <w:jc w:val="center"/>
                    <w:rPr>
                      <w:rFonts w:ascii="Arial" w:eastAsia="Times New Roman" w:hAnsi="Arial" w:cs="Arial"/>
                      <w:sz w:val="20"/>
                      <w:szCs w:val="20"/>
                      <w:lang w:val="es-CO" w:eastAsia="es-CO"/>
                    </w:rPr>
                  </w:pPr>
                  <w:r w:rsidRPr="00F55ACF">
                    <w:rPr>
                      <w:rFonts w:ascii="Arial" w:eastAsia="Times New Roman" w:hAnsi="Arial" w:cs="Arial"/>
                      <w:color w:val="000000"/>
                      <w:sz w:val="20"/>
                      <w:szCs w:val="20"/>
                      <w:lang w:eastAsia="es-CO"/>
                    </w:rPr>
                    <w:t>Estos son:</w:t>
                  </w:r>
                </w:p>
              </w:tc>
            </w:tr>
            <w:tr w:rsidR="005741D6" w:rsidRPr="00F55ACF" w:rsidTr="00DA5E16">
              <w:trPr>
                <w:trHeight w:val="52"/>
                <w:tblCellSpacing w:w="0" w:type="dxa"/>
                <w:jc w:val="center"/>
              </w:trPr>
              <w:tc>
                <w:tcPr>
                  <w:tcW w:w="3526" w:type="dxa"/>
                  <w:tcBorders>
                    <w:top w:val="outset" w:sz="6" w:space="0" w:color="FED863"/>
                    <w:left w:val="outset" w:sz="6" w:space="0" w:color="FED863"/>
                    <w:bottom w:val="outset" w:sz="6" w:space="0" w:color="FED863"/>
                    <w:right w:val="outset" w:sz="6" w:space="0" w:color="FED863"/>
                  </w:tcBorders>
                  <w:shd w:val="clear" w:color="auto" w:fill="FFECB3"/>
                  <w:vAlign w:val="center"/>
                  <w:hideMark/>
                </w:tcPr>
                <w:p w:rsidR="005741D6" w:rsidRPr="00F55ACF" w:rsidRDefault="005741D6" w:rsidP="00216B51">
                  <w:pPr>
                    <w:spacing w:after="0" w:line="240" w:lineRule="auto"/>
                    <w:ind w:left="180"/>
                    <w:jc w:val="center"/>
                    <w:rPr>
                      <w:rFonts w:ascii="Arial" w:eastAsia="Times New Roman" w:hAnsi="Arial" w:cs="Arial"/>
                      <w:sz w:val="20"/>
                      <w:szCs w:val="20"/>
                      <w:lang w:val="es-CO" w:eastAsia="es-CO"/>
                    </w:rPr>
                  </w:pPr>
                  <w:r w:rsidRPr="00F55ACF">
                    <w:rPr>
                      <w:rFonts w:ascii="Arial" w:eastAsia="Times New Roman" w:hAnsi="Arial" w:cs="Arial"/>
                      <w:color w:val="000000"/>
                      <w:sz w:val="20"/>
                      <w:szCs w:val="20"/>
                      <w:lang w:eastAsia="es-CO"/>
                    </w:rPr>
                    <w:t>Cinturones o correaje</w:t>
                  </w:r>
                </w:p>
              </w:tc>
              <w:tc>
                <w:tcPr>
                  <w:tcW w:w="0" w:type="auto"/>
                  <w:tcBorders>
                    <w:top w:val="outset" w:sz="6" w:space="0" w:color="FED863"/>
                    <w:left w:val="outset" w:sz="6" w:space="0" w:color="FED863"/>
                    <w:bottom w:val="outset" w:sz="6" w:space="0" w:color="FED863"/>
                    <w:right w:val="outset" w:sz="6" w:space="0" w:color="FED863"/>
                  </w:tcBorders>
                  <w:shd w:val="clear" w:color="auto" w:fill="FFECB3"/>
                  <w:vAlign w:val="center"/>
                  <w:hideMark/>
                </w:tcPr>
                <w:p w:rsidR="005741D6" w:rsidRPr="00F55ACF" w:rsidRDefault="005741D6" w:rsidP="00216B51">
                  <w:pPr>
                    <w:spacing w:after="0" w:line="240" w:lineRule="auto"/>
                    <w:ind w:left="180"/>
                    <w:jc w:val="center"/>
                    <w:rPr>
                      <w:rFonts w:ascii="Arial" w:eastAsia="Times New Roman" w:hAnsi="Arial" w:cs="Arial"/>
                      <w:sz w:val="20"/>
                      <w:szCs w:val="20"/>
                      <w:lang w:val="es-CO" w:eastAsia="es-CO"/>
                    </w:rPr>
                  </w:pPr>
                  <w:r w:rsidRPr="00F55ACF">
                    <w:rPr>
                      <w:rFonts w:ascii="Arial" w:eastAsia="Times New Roman" w:hAnsi="Arial" w:cs="Arial"/>
                      <w:noProof/>
                      <w:sz w:val="20"/>
                      <w:szCs w:val="20"/>
                      <w:lang w:val="es-CO" w:eastAsia="es-CO"/>
                    </w:rPr>
                    <w:drawing>
                      <wp:inline distT="0" distB="0" distL="0" distR="0">
                        <wp:extent cx="860425" cy="1021715"/>
                        <wp:effectExtent l="0" t="0" r="0" b="6985"/>
                        <wp:docPr id="7" name="Imagen 7" descr="Descripción: http://www.rena.edu.ve/SegundaEtapa/ciudadania/imagenes/cintur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http://www.rena.edu.ve/SegundaEtapa/ciudadania/imagenes/cinturon.gif"/>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0425" cy="1021715"/>
                                </a:xfrm>
                                <a:prstGeom prst="rect">
                                  <a:avLst/>
                                </a:prstGeom>
                                <a:noFill/>
                                <a:ln>
                                  <a:noFill/>
                                </a:ln>
                              </pic:spPr>
                            </pic:pic>
                          </a:graphicData>
                        </a:graphic>
                      </wp:inline>
                    </w:drawing>
                  </w:r>
                </w:p>
              </w:tc>
            </w:tr>
            <w:tr w:rsidR="005741D6" w:rsidRPr="00F55ACF" w:rsidTr="00DA5E16">
              <w:trPr>
                <w:trHeight w:val="513"/>
                <w:tblCellSpacing w:w="0" w:type="dxa"/>
                <w:jc w:val="center"/>
              </w:trPr>
              <w:tc>
                <w:tcPr>
                  <w:tcW w:w="0" w:type="auto"/>
                  <w:tcBorders>
                    <w:top w:val="outset" w:sz="6" w:space="0" w:color="FED863"/>
                    <w:left w:val="outset" w:sz="6" w:space="0" w:color="FED863"/>
                    <w:bottom w:val="outset" w:sz="6" w:space="0" w:color="FED863"/>
                    <w:right w:val="outset" w:sz="6" w:space="0" w:color="FED863"/>
                  </w:tcBorders>
                  <w:shd w:val="clear" w:color="auto" w:fill="FFECB3"/>
                  <w:vAlign w:val="center"/>
                  <w:hideMark/>
                </w:tcPr>
                <w:p w:rsidR="005741D6" w:rsidRPr="00F55ACF" w:rsidRDefault="005741D6" w:rsidP="00216B51">
                  <w:pPr>
                    <w:spacing w:after="0" w:line="240" w:lineRule="auto"/>
                    <w:ind w:left="180"/>
                    <w:jc w:val="center"/>
                    <w:rPr>
                      <w:rFonts w:ascii="Arial" w:eastAsia="Times New Roman" w:hAnsi="Arial" w:cs="Arial"/>
                      <w:sz w:val="20"/>
                      <w:szCs w:val="20"/>
                      <w:lang w:val="es-CO" w:eastAsia="es-CO"/>
                    </w:rPr>
                  </w:pPr>
                  <w:r w:rsidRPr="00F55ACF">
                    <w:rPr>
                      <w:rFonts w:ascii="Arial" w:eastAsia="Times New Roman" w:hAnsi="Arial" w:cs="Arial"/>
                      <w:noProof/>
                      <w:sz w:val="20"/>
                      <w:szCs w:val="20"/>
                      <w:lang w:val="es-CO" w:eastAsia="es-CO"/>
                    </w:rPr>
                    <w:drawing>
                      <wp:inline distT="0" distB="0" distL="0" distR="0">
                        <wp:extent cx="1045210" cy="1021715"/>
                        <wp:effectExtent l="0" t="0" r="2540" b="6985"/>
                        <wp:docPr id="6" name="Imagen 6" descr="Descripción: http://www.rena.edu.ve/SegundaEtapa/ciudadania/imagenes/crisi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Descripción: http://www.rena.edu.ve/SegundaEtapa/ciudadania/imagenes/crisina.gif"/>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5210" cy="1021715"/>
                                </a:xfrm>
                                <a:prstGeom prst="rect">
                                  <a:avLst/>
                                </a:prstGeom>
                                <a:noFill/>
                                <a:ln>
                                  <a:noFill/>
                                </a:ln>
                              </pic:spPr>
                            </pic:pic>
                          </a:graphicData>
                        </a:graphic>
                      </wp:inline>
                    </w:drawing>
                  </w:r>
                </w:p>
              </w:tc>
              <w:tc>
                <w:tcPr>
                  <w:tcW w:w="0" w:type="auto"/>
                  <w:tcBorders>
                    <w:top w:val="outset" w:sz="6" w:space="0" w:color="FED863"/>
                    <w:left w:val="outset" w:sz="6" w:space="0" w:color="FED863"/>
                    <w:bottom w:val="outset" w:sz="6" w:space="0" w:color="FED863"/>
                    <w:right w:val="outset" w:sz="6" w:space="0" w:color="FED863"/>
                  </w:tcBorders>
                  <w:shd w:val="clear" w:color="auto" w:fill="FFECB3"/>
                  <w:vAlign w:val="center"/>
                  <w:hideMark/>
                </w:tcPr>
                <w:p w:rsidR="005741D6" w:rsidRPr="00F55ACF" w:rsidRDefault="005741D6" w:rsidP="00216B51">
                  <w:pPr>
                    <w:spacing w:after="0" w:line="240" w:lineRule="auto"/>
                    <w:ind w:left="180"/>
                    <w:jc w:val="center"/>
                    <w:rPr>
                      <w:rFonts w:ascii="Arial" w:eastAsia="Times New Roman" w:hAnsi="Arial" w:cs="Arial"/>
                      <w:sz w:val="20"/>
                      <w:szCs w:val="20"/>
                      <w:lang w:val="es-CO" w:eastAsia="es-CO"/>
                    </w:rPr>
                  </w:pPr>
                  <w:r w:rsidRPr="00F55ACF">
                    <w:rPr>
                      <w:rFonts w:ascii="Arial" w:eastAsia="Times New Roman" w:hAnsi="Arial" w:cs="Arial"/>
                      <w:color w:val="000000"/>
                      <w:sz w:val="20"/>
                      <w:szCs w:val="20"/>
                      <w:lang w:eastAsia="es-CO"/>
                    </w:rPr>
                    <w:t>Gorra</w:t>
                  </w:r>
                </w:p>
              </w:tc>
            </w:tr>
            <w:tr w:rsidR="005741D6" w:rsidRPr="00F55ACF" w:rsidTr="00DA5E16">
              <w:trPr>
                <w:trHeight w:val="52"/>
                <w:tblCellSpacing w:w="0" w:type="dxa"/>
                <w:jc w:val="center"/>
              </w:trPr>
              <w:tc>
                <w:tcPr>
                  <w:tcW w:w="0" w:type="auto"/>
                  <w:tcBorders>
                    <w:top w:val="outset" w:sz="6" w:space="0" w:color="FED863"/>
                    <w:left w:val="outset" w:sz="6" w:space="0" w:color="FED863"/>
                    <w:bottom w:val="outset" w:sz="6" w:space="0" w:color="FED863"/>
                    <w:right w:val="outset" w:sz="6" w:space="0" w:color="FED863"/>
                  </w:tcBorders>
                  <w:shd w:val="clear" w:color="auto" w:fill="FFECB3"/>
                  <w:vAlign w:val="center"/>
                  <w:hideMark/>
                </w:tcPr>
                <w:p w:rsidR="005741D6" w:rsidRPr="00F55ACF" w:rsidRDefault="005741D6" w:rsidP="00216B51">
                  <w:pPr>
                    <w:spacing w:after="0" w:line="240" w:lineRule="auto"/>
                    <w:ind w:left="180"/>
                    <w:jc w:val="center"/>
                    <w:rPr>
                      <w:rFonts w:ascii="Arial" w:eastAsia="Times New Roman" w:hAnsi="Arial" w:cs="Arial"/>
                      <w:sz w:val="20"/>
                      <w:szCs w:val="20"/>
                      <w:lang w:val="es-CO" w:eastAsia="es-CO"/>
                    </w:rPr>
                  </w:pPr>
                  <w:r w:rsidRPr="00F55ACF">
                    <w:rPr>
                      <w:rFonts w:ascii="Arial" w:eastAsia="Times New Roman" w:hAnsi="Arial" w:cs="Arial"/>
                      <w:color w:val="000000"/>
                      <w:sz w:val="20"/>
                      <w:szCs w:val="20"/>
                      <w:lang w:eastAsia="es-CO"/>
                    </w:rPr>
                    <w:t xml:space="preserve">Camisa </w:t>
                  </w:r>
                </w:p>
              </w:tc>
              <w:tc>
                <w:tcPr>
                  <w:tcW w:w="0" w:type="auto"/>
                  <w:tcBorders>
                    <w:top w:val="outset" w:sz="6" w:space="0" w:color="FED863"/>
                    <w:left w:val="outset" w:sz="6" w:space="0" w:color="FED863"/>
                    <w:bottom w:val="outset" w:sz="6" w:space="0" w:color="FED863"/>
                    <w:right w:val="outset" w:sz="6" w:space="0" w:color="FED863"/>
                  </w:tcBorders>
                  <w:shd w:val="clear" w:color="auto" w:fill="FFECB3"/>
                  <w:vAlign w:val="center"/>
                  <w:hideMark/>
                </w:tcPr>
                <w:p w:rsidR="005741D6" w:rsidRPr="00F55ACF" w:rsidRDefault="005741D6" w:rsidP="00216B51">
                  <w:pPr>
                    <w:spacing w:after="0" w:line="240" w:lineRule="auto"/>
                    <w:ind w:left="180"/>
                    <w:jc w:val="center"/>
                    <w:rPr>
                      <w:rFonts w:ascii="Arial" w:eastAsia="Times New Roman" w:hAnsi="Arial" w:cs="Arial"/>
                      <w:sz w:val="20"/>
                      <w:szCs w:val="20"/>
                      <w:lang w:val="es-CO" w:eastAsia="es-CO"/>
                    </w:rPr>
                  </w:pPr>
                  <w:r w:rsidRPr="00F55ACF">
                    <w:rPr>
                      <w:rFonts w:ascii="Arial" w:eastAsia="Times New Roman" w:hAnsi="Arial" w:cs="Arial"/>
                      <w:noProof/>
                      <w:sz w:val="20"/>
                      <w:szCs w:val="20"/>
                      <w:lang w:val="es-CO" w:eastAsia="es-CO"/>
                    </w:rPr>
                    <w:drawing>
                      <wp:inline distT="0" distB="0" distL="0" distR="0">
                        <wp:extent cx="1429385" cy="1306195"/>
                        <wp:effectExtent l="0" t="0" r="0" b="8255"/>
                        <wp:docPr id="5" name="Imagen 5" descr="Descripción: http://www.rena.edu.ve/SegundaEtapa/ciudadania/imagenes/camiset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Descripción: http://www.rena.edu.ve/SegundaEtapa/ciudadania/imagenes/camiseta2.gif"/>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9385" cy="1306195"/>
                                </a:xfrm>
                                <a:prstGeom prst="rect">
                                  <a:avLst/>
                                </a:prstGeom>
                                <a:noFill/>
                                <a:ln>
                                  <a:noFill/>
                                </a:ln>
                              </pic:spPr>
                            </pic:pic>
                          </a:graphicData>
                        </a:graphic>
                      </wp:inline>
                    </w:drawing>
                  </w:r>
                </w:p>
              </w:tc>
            </w:tr>
            <w:tr w:rsidR="005741D6" w:rsidRPr="00F55ACF" w:rsidTr="00DA5E16">
              <w:trPr>
                <w:trHeight w:val="52"/>
                <w:tblCellSpacing w:w="0" w:type="dxa"/>
                <w:jc w:val="center"/>
              </w:trPr>
              <w:tc>
                <w:tcPr>
                  <w:tcW w:w="0" w:type="auto"/>
                  <w:tcBorders>
                    <w:top w:val="outset" w:sz="6" w:space="0" w:color="FED863"/>
                    <w:left w:val="outset" w:sz="6" w:space="0" w:color="FED863"/>
                    <w:bottom w:val="outset" w:sz="6" w:space="0" w:color="FED863"/>
                    <w:right w:val="outset" w:sz="6" w:space="0" w:color="FED863"/>
                  </w:tcBorders>
                  <w:shd w:val="clear" w:color="auto" w:fill="FFECB3"/>
                  <w:vAlign w:val="center"/>
                  <w:hideMark/>
                </w:tcPr>
                <w:p w:rsidR="005741D6" w:rsidRPr="00F55ACF" w:rsidRDefault="005741D6" w:rsidP="00216B51">
                  <w:pPr>
                    <w:spacing w:after="0" w:line="240" w:lineRule="auto"/>
                    <w:ind w:left="180"/>
                    <w:jc w:val="center"/>
                    <w:rPr>
                      <w:rFonts w:ascii="Arial" w:eastAsia="Times New Roman" w:hAnsi="Arial" w:cs="Arial"/>
                      <w:sz w:val="20"/>
                      <w:szCs w:val="20"/>
                      <w:lang w:val="es-CO" w:eastAsia="es-CO"/>
                    </w:rPr>
                  </w:pPr>
                  <w:r w:rsidRPr="00F55ACF">
                    <w:rPr>
                      <w:rFonts w:ascii="Arial" w:eastAsia="Times New Roman" w:hAnsi="Arial" w:cs="Arial"/>
                      <w:noProof/>
                      <w:sz w:val="20"/>
                      <w:szCs w:val="20"/>
                      <w:lang w:val="es-CO" w:eastAsia="es-CO"/>
                    </w:rPr>
                    <w:lastRenderedPageBreak/>
                    <w:drawing>
                      <wp:inline distT="0" distB="0" distL="0" distR="0">
                        <wp:extent cx="760730" cy="845185"/>
                        <wp:effectExtent l="0" t="0" r="1270" b="0"/>
                        <wp:docPr id="4" name="Imagen 4" descr="Descripción: http://www.rena.edu.ve/SegundaEtapa/ciudadania/imagenes/brazal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http://www.rena.edu.ve/SegundaEtapa/ciudadania/imagenes/brazalete.gif"/>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0730" cy="845185"/>
                                </a:xfrm>
                                <a:prstGeom prst="rect">
                                  <a:avLst/>
                                </a:prstGeom>
                                <a:noFill/>
                                <a:ln>
                                  <a:noFill/>
                                </a:ln>
                              </pic:spPr>
                            </pic:pic>
                          </a:graphicData>
                        </a:graphic>
                      </wp:inline>
                    </w:drawing>
                  </w:r>
                </w:p>
              </w:tc>
              <w:tc>
                <w:tcPr>
                  <w:tcW w:w="0" w:type="auto"/>
                  <w:tcBorders>
                    <w:top w:val="outset" w:sz="6" w:space="0" w:color="FED863"/>
                    <w:left w:val="outset" w:sz="6" w:space="0" w:color="FED863"/>
                    <w:bottom w:val="outset" w:sz="6" w:space="0" w:color="FED863"/>
                    <w:right w:val="outset" w:sz="6" w:space="0" w:color="FED863"/>
                  </w:tcBorders>
                  <w:shd w:val="clear" w:color="auto" w:fill="FFECB3"/>
                  <w:vAlign w:val="center"/>
                  <w:hideMark/>
                </w:tcPr>
                <w:p w:rsidR="005741D6" w:rsidRPr="00F55ACF" w:rsidRDefault="005741D6" w:rsidP="00216B51">
                  <w:pPr>
                    <w:spacing w:after="0" w:line="240" w:lineRule="auto"/>
                    <w:ind w:left="180"/>
                    <w:jc w:val="center"/>
                    <w:rPr>
                      <w:rFonts w:ascii="Arial" w:eastAsia="Times New Roman" w:hAnsi="Arial" w:cs="Arial"/>
                      <w:sz w:val="20"/>
                      <w:szCs w:val="20"/>
                      <w:lang w:val="es-CO" w:eastAsia="es-CO"/>
                    </w:rPr>
                  </w:pPr>
                  <w:r w:rsidRPr="00F55ACF">
                    <w:rPr>
                      <w:rFonts w:ascii="Arial" w:eastAsia="Times New Roman" w:hAnsi="Arial" w:cs="Arial"/>
                      <w:color w:val="000000"/>
                      <w:sz w:val="20"/>
                      <w:szCs w:val="20"/>
                      <w:lang w:eastAsia="es-CO"/>
                    </w:rPr>
                    <w:t xml:space="preserve">Brazalete </w:t>
                  </w:r>
                </w:p>
              </w:tc>
            </w:tr>
            <w:tr w:rsidR="005741D6" w:rsidRPr="00F55ACF" w:rsidTr="00DA5E16">
              <w:trPr>
                <w:trHeight w:val="52"/>
                <w:tblCellSpacing w:w="0" w:type="dxa"/>
                <w:jc w:val="center"/>
              </w:trPr>
              <w:tc>
                <w:tcPr>
                  <w:tcW w:w="0" w:type="auto"/>
                  <w:tcBorders>
                    <w:top w:val="outset" w:sz="6" w:space="0" w:color="FED863"/>
                    <w:left w:val="outset" w:sz="6" w:space="0" w:color="FED863"/>
                    <w:bottom w:val="outset" w:sz="6" w:space="0" w:color="FED863"/>
                    <w:right w:val="outset" w:sz="6" w:space="0" w:color="FED863"/>
                  </w:tcBorders>
                  <w:shd w:val="clear" w:color="auto" w:fill="FFECB3"/>
                  <w:vAlign w:val="center"/>
                  <w:hideMark/>
                </w:tcPr>
                <w:p w:rsidR="005741D6" w:rsidRPr="00F55ACF" w:rsidRDefault="005741D6" w:rsidP="00216B51">
                  <w:pPr>
                    <w:spacing w:after="0" w:line="240" w:lineRule="auto"/>
                    <w:ind w:left="180"/>
                    <w:jc w:val="center"/>
                    <w:rPr>
                      <w:rFonts w:ascii="Arial" w:eastAsia="Times New Roman" w:hAnsi="Arial" w:cs="Arial"/>
                      <w:sz w:val="20"/>
                      <w:szCs w:val="20"/>
                      <w:lang w:val="es-CO" w:eastAsia="es-CO"/>
                    </w:rPr>
                  </w:pPr>
                  <w:r w:rsidRPr="00F55ACF">
                    <w:rPr>
                      <w:rFonts w:ascii="Arial" w:eastAsia="Times New Roman" w:hAnsi="Arial" w:cs="Arial"/>
                      <w:color w:val="000000"/>
                      <w:sz w:val="20"/>
                      <w:szCs w:val="20"/>
                      <w:lang w:eastAsia="es-CO"/>
                    </w:rPr>
                    <w:t>Chaleco</w:t>
                  </w:r>
                </w:p>
              </w:tc>
              <w:tc>
                <w:tcPr>
                  <w:tcW w:w="0" w:type="auto"/>
                  <w:tcBorders>
                    <w:top w:val="outset" w:sz="6" w:space="0" w:color="FED863"/>
                    <w:left w:val="outset" w:sz="6" w:space="0" w:color="FED863"/>
                    <w:bottom w:val="outset" w:sz="6" w:space="0" w:color="FED863"/>
                    <w:right w:val="outset" w:sz="6" w:space="0" w:color="FED863"/>
                  </w:tcBorders>
                  <w:shd w:val="clear" w:color="auto" w:fill="FFECB3"/>
                  <w:vAlign w:val="center"/>
                  <w:hideMark/>
                </w:tcPr>
                <w:p w:rsidR="005741D6" w:rsidRPr="00F55ACF" w:rsidRDefault="005741D6" w:rsidP="00216B51">
                  <w:pPr>
                    <w:spacing w:after="0" w:line="240" w:lineRule="auto"/>
                    <w:ind w:left="180"/>
                    <w:jc w:val="center"/>
                    <w:rPr>
                      <w:rFonts w:ascii="Arial" w:eastAsia="Times New Roman" w:hAnsi="Arial" w:cs="Arial"/>
                      <w:sz w:val="20"/>
                      <w:szCs w:val="20"/>
                      <w:lang w:val="es-CO" w:eastAsia="es-CO"/>
                    </w:rPr>
                  </w:pPr>
                  <w:r w:rsidRPr="00F55ACF">
                    <w:rPr>
                      <w:rFonts w:ascii="Arial" w:eastAsia="Times New Roman" w:hAnsi="Arial" w:cs="Arial"/>
                      <w:noProof/>
                      <w:sz w:val="20"/>
                      <w:szCs w:val="20"/>
                      <w:lang w:val="es-CO" w:eastAsia="es-CO"/>
                    </w:rPr>
                    <w:drawing>
                      <wp:inline distT="0" distB="0" distL="0" distR="0">
                        <wp:extent cx="953135" cy="1045210"/>
                        <wp:effectExtent l="0" t="0" r="0" b="2540"/>
                        <wp:docPr id="3" name="Imagen 3" descr="Descripción: http://www.rena.edu.ve/SegundaEtapa/ciudadania/imagenes/chale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Descripción: http://www.rena.edu.ve/SegundaEtapa/ciudadania/imagenes/chaleco.gif"/>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3135" cy="1045210"/>
                                </a:xfrm>
                                <a:prstGeom prst="rect">
                                  <a:avLst/>
                                </a:prstGeom>
                                <a:noFill/>
                                <a:ln>
                                  <a:noFill/>
                                </a:ln>
                              </pic:spPr>
                            </pic:pic>
                          </a:graphicData>
                        </a:graphic>
                      </wp:inline>
                    </w:drawing>
                  </w:r>
                </w:p>
              </w:tc>
            </w:tr>
            <w:tr w:rsidR="005741D6" w:rsidRPr="00F55ACF" w:rsidTr="00DA5E16">
              <w:trPr>
                <w:trHeight w:val="52"/>
                <w:tblCellSpacing w:w="0" w:type="dxa"/>
                <w:jc w:val="center"/>
              </w:trPr>
              <w:tc>
                <w:tcPr>
                  <w:tcW w:w="0" w:type="auto"/>
                  <w:tcBorders>
                    <w:top w:val="outset" w:sz="6" w:space="0" w:color="FED863"/>
                    <w:left w:val="outset" w:sz="6" w:space="0" w:color="FED863"/>
                    <w:bottom w:val="outset" w:sz="6" w:space="0" w:color="FED863"/>
                    <w:right w:val="outset" w:sz="6" w:space="0" w:color="FED863"/>
                  </w:tcBorders>
                  <w:shd w:val="clear" w:color="auto" w:fill="FFECB3"/>
                  <w:vAlign w:val="center"/>
                  <w:hideMark/>
                </w:tcPr>
                <w:p w:rsidR="005741D6" w:rsidRPr="00F55ACF" w:rsidRDefault="005741D6" w:rsidP="00216B51">
                  <w:pPr>
                    <w:spacing w:after="0" w:line="240" w:lineRule="auto"/>
                    <w:ind w:left="180"/>
                    <w:jc w:val="center"/>
                    <w:rPr>
                      <w:rFonts w:ascii="Arial" w:eastAsia="Times New Roman" w:hAnsi="Arial" w:cs="Arial"/>
                      <w:sz w:val="20"/>
                      <w:szCs w:val="20"/>
                      <w:lang w:val="es-CO" w:eastAsia="es-CO"/>
                    </w:rPr>
                  </w:pPr>
                  <w:r w:rsidRPr="00F55ACF">
                    <w:rPr>
                      <w:rFonts w:ascii="Arial" w:eastAsia="Times New Roman" w:hAnsi="Arial" w:cs="Arial"/>
                      <w:noProof/>
                      <w:sz w:val="20"/>
                      <w:szCs w:val="20"/>
                      <w:lang w:val="es-CO" w:eastAsia="es-CO"/>
                    </w:rPr>
                    <w:drawing>
                      <wp:inline distT="0" distB="0" distL="0" distR="0">
                        <wp:extent cx="1167765" cy="629920"/>
                        <wp:effectExtent l="0" t="0" r="0" b="0"/>
                        <wp:docPr id="2" name="Imagen 2" descr="Descripción: http://www.rena.edu.ve/SegundaEtapa/ciudadania/imagenes/insigni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Descripción: http://www.rena.edu.ve/SegundaEtapa/ciudadania/imagenes/insignias.gif"/>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7765" cy="629920"/>
                                </a:xfrm>
                                <a:prstGeom prst="rect">
                                  <a:avLst/>
                                </a:prstGeom>
                                <a:noFill/>
                                <a:ln>
                                  <a:noFill/>
                                </a:ln>
                              </pic:spPr>
                            </pic:pic>
                          </a:graphicData>
                        </a:graphic>
                      </wp:inline>
                    </w:drawing>
                  </w:r>
                </w:p>
              </w:tc>
              <w:tc>
                <w:tcPr>
                  <w:tcW w:w="0" w:type="auto"/>
                  <w:tcBorders>
                    <w:top w:val="outset" w:sz="6" w:space="0" w:color="FED863"/>
                    <w:left w:val="outset" w:sz="6" w:space="0" w:color="FED863"/>
                    <w:bottom w:val="outset" w:sz="6" w:space="0" w:color="FED863"/>
                    <w:right w:val="outset" w:sz="6" w:space="0" w:color="FED863"/>
                  </w:tcBorders>
                  <w:shd w:val="clear" w:color="auto" w:fill="FFECB3"/>
                  <w:vAlign w:val="center"/>
                  <w:hideMark/>
                </w:tcPr>
                <w:p w:rsidR="005741D6" w:rsidRPr="00F55ACF" w:rsidRDefault="005741D6" w:rsidP="00216B51">
                  <w:pPr>
                    <w:spacing w:after="0" w:line="240" w:lineRule="auto"/>
                    <w:ind w:left="180"/>
                    <w:jc w:val="center"/>
                    <w:rPr>
                      <w:rFonts w:ascii="Arial" w:eastAsia="Times New Roman" w:hAnsi="Arial" w:cs="Arial"/>
                      <w:sz w:val="20"/>
                      <w:szCs w:val="20"/>
                      <w:lang w:val="es-CO" w:eastAsia="es-CO"/>
                    </w:rPr>
                  </w:pPr>
                  <w:r w:rsidRPr="00F55ACF">
                    <w:rPr>
                      <w:rFonts w:ascii="Arial" w:eastAsia="Times New Roman" w:hAnsi="Arial" w:cs="Arial"/>
                      <w:color w:val="000000"/>
                      <w:sz w:val="20"/>
                      <w:szCs w:val="20"/>
                      <w:lang w:eastAsia="es-CO"/>
                    </w:rPr>
                    <w:t>Insignias</w:t>
                  </w:r>
                </w:p>
              </w:tc>
            </w:tr>
            <w:tr w:rsidR="005741D6" w:rsidRPr="00F55ACF" w:rsidTr="00DA5E16">
              <w:trPr>
                <w:trHeight w:val="52"/>
                <w:tblCellSpacing w:w="0" w:type="dxa"/>
                <w:jc w:val="center"/>
              </w:trPr>
              <w:tc>
                <w:tcPr>
                  <w:tcW w:w="0" w:type="auto"/>
                  <w:tcBorders>
                    <w:top w:val="outset" w:sz="6" w:space="0" w:color="FED863"/>
                    <w:left w:val="outset" w:sz="6" w:space="0" w:color="FED863"/>
                    <w:bottom w:val="outset" w:sz="6" w:space="0" w:color="FED863"/>
                    <w:right w:val="outset" w:sz="6" w:space="0" w:color="FED863"/>
                  </w:tcBorders>
                  <w:shd w:val="clear" w:color="auto" w:fill="FFECB3"/>
                  <w:vAlign w:val="center"/>
                  <w:hideMark/>
                </w:tcPr>
                <w:p w:rsidR="005741D6" w:rsidRPr="00F55ACF" w:rsidRDefault="005741D6" w:rsidP="00216B51">
                  <w:pPr>
                    <w:spacing w:after="0" w:line="240" w:lineRule="auto"/>
                    <w:ind w:left="180"/>
                    <w:jc w:val="center"/>
                    <w:rPr>
                      <w:rFonts w:ascii="Arial" w:eastAsia="Times New Roman" w:hAnsi="Arial" w:cs="Arial"/>
                      <w:sz w:val="20"/>
                      <w:szCs w:val="20"/>
                      <w:lang w:val="es-CO" w:eastAsia="es-CO"/>
                    </w:rPr>
                  </w:pPr>
                  <w:r w:rsidRPr="00F55ACF">
                    <w:rPr>
                      <w:rFonts w:ascii="Arial" w:eastAsia="Times New Roman" w:hAnsi="Arial" w:cs="Arial"/>
                      <w:color w:val="000000"/>
                      <w:sz w:val="20"/>
                      <w:szCs w:val="20"/>
                      <w:lang w:eastAsia="es-CO"/>
                    </w:rPr>
                    <w:t>Y señal de PARE.</w:t>
                  </w:r>
                </w:p>
              </w:tc>
              <w:tc>
                <w:tcPr>
                  <w:tcW w:w="0" w:type="auto"/>
                  <w:tcBorders>
                    <w:top w:val="outset" w:sz="6" w:space="0" w:color="FED863"/>
                    <w:left w:val="outset" w:sz="6" w:space="0" w:color="FED863"/>
                    <w:bottom w:val="outset" w:sz="6" w:space="0" w:color="FED863"/>
                    <w:right w:val="outset" w:sz="6" w:space="0" w:color="FED863"/>
                  </w:tcBorders>
                  <w:shd w:val="clear" w:color="auto" w:fill="FFECB3"/>
                  <w:vAlign w:val="center"/>
                  <w:hideMark/>
                </w:tcPr>
                <w:p w:rsidR="005741D6" w:rsidRPr="00F55ACF" w:rsidRDefault="005741D6" w:rsidP="00216B51">
                  <w:pPr>
                    <w:spacing w:after="0" w:line="240" w:lineRule="auto"/>
                    <w:ind w:left="180"/>
                    <w:jc w:val="center"/>
                    <w:rPr>
                      <w:rFonts w:ascii="Arial" w:eastAsia="Times New Roman" w:hAnsi="Arial" w:cs="Arial"/>
                      <w:sz w:val="20"/>
                      <w:szCs w:val="20"/>
                      <w:lang w:val="es-CO" w:eastAsia="es-CO"/>
                    </w:rPr>
                  </w:pPr>
                  <w:r w:rsidRPr="00F55ACF">
                    <w:rPr>
                      <w:rFonts w:ascii="Arial" w:eastAsia="Times New Roman" w:hAnsi="Arial" w:cs="Arial"/>
                      <w:noProof/>
                      <w:color w:val="000000"/>
                      <w:sz w:val="20"/>
                      <w:szCs w:val="20"/>
                      <w:lang w:val="es-CO" w:eastAsia="es-CO"/>
                    </w:rPr>
                    <w:drawing>
                      <wp:inline distT="0" distB="0" distL="0" distR="0">
                        <wp:extent cx="760730" cy="1114425"/>
                        <wp:effectExtent l="0" t="0" r="1270" b="9525"/>
                        <wp:docPr id="1" name="Imagen 1" descr="Descripción: http://www.rena.edu.ve/SegundaEtapa/ciudadania/imagenes/p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Descripción: http://www.rena.edu.ve/SegundaEtapa/ciudadania/imagenes/pare.gif"/>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0730" cy="1114425"/>
                                </a:xfrm>
                                <a:prstGeom prst="rect">
                                  <a:avLst/>
                                </a:prstGeom>
                                <a:noFill/>
                                <a:ln>
                                  <a:noFill/>
                                </a:ln>
                              </pic:spPr>
                            </pic:pic>
                          </a:graphicData>
                        </a:graphic>
                      </wp:inline>
                    </w:drawing>
                  </w:r>
                </w:p>
              </w:tc>
            </w:tr>
          </w:tbl>
          <w:p w:rsidR="005741D6" w:rsidRPr="00F55ACF" w:rsidRDefault="005741D6" w:rsidP="00216B51">
            <w:pPr>
              <w:spacing w:after="0" w:line="240" w:lineRule="auto"/>
              <w:ind w:left="180"/>
              <w:rPr>
                <w:rFonts w:ascii="Arial" w:eastAsia="Times New Roman" w:hAnsi="Arial" w:cs="Arial"/>
                <w:sz w:val="20"/>
                <w:szCs w:val="20"/>
                <w:lang w:val="es-CO" w:eastAsia="es-CO"/>
              </w:rPr>
            </w:pPr>
          </w:p>
        </w:tc>
      </w:tr>
      <w:tr w:rsidR="005741D6" w:rsidRPr="00F55ACF" w:rsidTr="00CC0CCF">
        <w:trPr>
          <w:trHeight w:val="29"/>
          <w:tblCellSpacing w:w="0" w:type="dxa"/>
          <w:jc w:val="center"/>
        </w:trPr>
        <w:tc>
          <w:tcPr>
            <w:tcW w:w="11051" w:type="dxa"/>
            <w:gridSpan w:val="3"/>
          </w:tcPr>
          <w:p w:rsidR="005741D6" w:rsidRPr="00F55ACF" w:rsidRDefault="005741D6" w:rsidP="00216B51">
            <w:pPr>
              <w:spacing w:after="0" w:line="240" w:lineRule="auto"/>
              <w:ind w:left="180"/>
              <w:rPr>
                <w:rFonts w:ascii="Arial" w:eastAsia="Times New Roman" w:hAnsi="Arial" w:cs="Arial"/>
                <w:sz w:val="20"/>
                <w:szCs w:val="20"/>
                <w:lang w:val="es-CO" w:eastAsia="es-CO"/>
              </w:rPr>
            </w:pPr>
          </w:p>
        </w:tc>
      </w:tr>
      <w:tr w:rsidR="005741D6" w:rsidRPr="00F55ACF" w:rsidTr="00CC0CCF">
        <w:trPr>
          <w:trHeight w:val="109"/>
          <w:tblCellSpacing w:w="0" w:type="dxa"/>
          <w:jc w:val="center"/>
        </w:trPr>
        <w:tc>
          <w:tcPr>
            <w:tcW w:w="11051" w:type="dxa"/>
            <w:gridSpan w:val="3"/>
          </w:tcPr>
          <w:p w:rsidR="005741D6" w:rsidRPr="00F55ACF" w:rsidRDefault="005741D6" w:rsidP="00216B51">
            <w:pPr>
              <w:spacing w:after="0" w:line="240" w:lineRule="auto"/>
              <w:ind w:left="180"/>
              <w:rPr>
                <w:rFonts w:ascii="Arial" w:eastAsia="Times New Roman" w:hAnsi="Arial" w:cs="Arial"/>
                <w:sz w:val="20"/>
                <w:szCs w:val="20"/>
                <w:lang w:val="es-CO" w:eastAsia="es-CO"/>
              </w:rPr>
            </w:pPr>
          </w:p>
        </w:tc>
      </w:tr>
    </w:tbl>
    <w:p w:rsidR="005741D6" w:rsidRPr="00F55ACF" w:rsidRDefault="005741D6" w:rsidP="00216B51">
      <w:pPr>
        <w:pStyle w:val="rojobold"/>
        <w:ind w:left="180"/>
        <w:rPr>
          <w:rFonts w:ascii="Arial" w:hAnsi="Arial" w:cs="Arial"/>
          <w:sz w:val="20"/>
          <w:szCs w:val="20"/>
        </w:rPr>
      </w:pPr>
      <w:r w:rsidRPr="00F55ACF">
        <w:rPr>
          <w:rFonts w:ascii="Arial" w:hAnsi="Arial" w:cs="Arial"/>
          <w:sz w:val="20"/>
          <w:szCs w:val="20"/>
        </w:rPr>
        <w:t>OBJETIVOS DE LA EDUCACION Y SEGURIDAD VIAL</w:t>
      </w:r>
      <w:r w:rsidR="00B8736C" w:rsidRPr="00F55ACF">
        <w:rPr>
          <w:rFonts w:ascii="Arial" w:hAnsi="Arial" w:cs="Arial"/>
          <w:sz w:val="20"/>
          <w:szCs w:val="20"/>
        </w:rPr>
        <w:t>, SEGÚN LA LEY 1503/2011 ARTÍCULO 10.</w:t>
      </w:r>
    </w:p>
    <w:p w:rsidR="00B8736C" w:rsidRPr="00F55ACF" w:rsidRDefault="00B8736C" w:rsidP="000076B1">
      <w:pPr>
        <w:pStyle w:val="Prrafodelista"/>
        <w:numPr>
          <w:ilvl w:val="0"/>
          <w:numId w:val="14"/>
        </w:numPr>
        <w:spacing w:after="0" w:line="240" w:lineRule="auto"/>
        <w:ind w:left="180" w:firstLine="0"/>
        <w:jc w:val="both"/>
        <w:rPr>
          <w:rFonts w:ascii="Arial" w:eastAsia="Times New Roman" w:hAnsi="Arial" w:cs="Arial"/>
          <w:color w:val="000000"/>
          <w:sz w:val="20"/>
          <w:szCs w:val="20"/>
          <w:lang w:val="es-CO" w:eastAsia="es-CO"/>
        </w:rPr>
      </w:pPr>
      <w:r w:rsidRPr="00F55ACF">
        <w:rPr>
          <w:rFonts w:ascii="Arial" w:eastAsia="Times New Roman" w:hAnsi="Arial" w:cs="Arial"/>
          <w:color w:val="000000"/>
          <w:sz w:val="20"/>
          <w:szCs w:val="20"/>
          <w:lang w:val="es-CO" w:eastAsia="es-CO"/>
        </w:rPr>
        <w:t>Generar hábitos, comportamientos y conductas seguros en la vía y la capacidad     de analizar el riesgo posible con determinadas conductas y hábitos.</w:t>
      </w:r>
    </w:p>
    <w:p w:rsidR="00B8736C" w:rsidRPr="00F55ACF" w:rsidRDefault="00B8736C" w:rsidP="000076B1">
      <w:pPr>
        <w:pStyle w:val="Prrafodelista"/>
        <w:numPr>
          <w:ilvl w:val="0"/>
          <w:numId w:val="14"/>
        </w:numPr>
        <w:spacing w:after="0" w:line="240" w:lineRule="auto"/>
        <w:ind w:left="180" w:firstLine="0"/>
        <w:jc w:val="both"/>
        <w:rPr>
          <w:rFonts w:ascii="Arial" w:eastAsia="Times New Roman" w:hAnsi="Arial" w:cs="Arial"/>
          <w:color w:val="000000"/>
          <w:sz w:val="20"/>
          <w:szCs w:val="20"/>
          <w:lang w:val="es-CO" w:eastAsia="es-CO"/>
        </w:rPr>
      </w:pPr>
      <w:r w:rsidRPr="00F55ACF">
        <w:rPr>
          <w:rFonts w:ascii="Arial" w:eastAsia="Times New Roman" w:hAnsi="Arial" w:cs="Arial"/>
          <w:color w:val="000000"/>
          <w:sz w:val="20"/>
          <w:szCs w:val="20"/>
          <w:lang w:val="es-CO" w:eastAsia="es-CO"/>
        </w:rPr>
        <w:t>Fomentar sentimientos de sensibilidad social, de aprecio y valor por la vida, las personas, y la naturaleza que se proyecten más allá de la esfera individual.</w:t>
      </w:r>
    </w:p>
    <w:p w:rsidR="00B8736C" w:rsidRPr="00F55ACF" w:rsidRDefault="00B8736C" w:rsidP="000076B1">
      <w:pPr>
        <w:pStyle w:val="Prrafodelista"/>
        <w:numPr>
          <w:ilvl w:val="0"/>
          <w:numId w:val="14"/>
        </w:numPr>
        <w:spacing w:after="0" w:line="240" w:lineRule="auto"/>
        <w:ind w:left="180" w:firstLine="0"/>
        <w:jc w:val="both"/>
        <w:rPr>
          <w:rFonts w:ascii="Arial" w:eastAsia="Times New Roman" w:hAnsi="Arial" w:cs="Arial"/>
          <w:color w:val="000000"/>
          <w:sz w:val="20"/>
          <w:szCs w:val="20"/>
          <w:lang w:val="es-CO" w:eastAsia="es-CO"/>
        </w:rPr>
      </w:pPr>
      <w:r w:rsidRPr="00F55ACF">
        <w:rPr>
          <w:rFonts w:ascii="Arial" w:eastAsia="Times New Roman" w:hAnsi="Arial" w:cs="Arial"/>
          <w:color w:val="000000"/>
          <w:sz w:val="20"/>
          <w:szCs w:val="20"/>
          <w:lang w:val="es-CO" w:eastAsia="es-CO"/>
        </w:rPr>
        <w:t>Generar la toma de conciencia de cada individuo como agente de bienestar y seguridad y agente de riesgo en la vía.</w:t>
      </w:r>
    </w:p>
    <w:p w:rsidR="00B8736C" w:rsidRPr="00F55ACF" w:rsidRDefault="00B8736C" w:rsidP="000076B1">
      <w:pPr>
        <w:pStyle w:val="Prrafodelista"/>
        <w:numPr>
          <w:ilvl w:val="0"/>
          <w:numId w:val="14"/>
        </w:numPr>
        <w:spacing w:after="0" w:line="240" w:lineRule="auto"/>
        <w:ind w:left="180" w:firstLine="0"/>
        <w:jc w:val="both"/>
        <w:rPr>
          <w:rFonts w:ascii="Arial" w:eastAsia="Times New Roman" w:hAnsi="Arial" w:cs="Arial"/>
          <w:color w:val="000000"/>
          <w:sz w:val="20"/>
          <w:szCs w:val="20"/>
          <w:lang w:val="es-CO" w:eastAsia="es-CO"/>
        </w:rPr>
      </w:pPr>
      <w:r w:rsidRPr="00F55ACF">
        <w:rPr>
          <w:rFonts w:ascii="Arial" w:eastAsia="Times New Roman" w:hAnsi="Arial" w:cs="Arial"/>
          <w:color w:val="000000"/>
          <w:sz w:val="20"/>
          <w:szCs w:val="20"/>
          <w:lang w:val="es-CO" w:eastAsia="es-CO"/>
        </w:rPr>
        <w:t>Preparar al individuo para circular por la vía pública con reconocimiento pleno de los derechos y responsabilidades que le competen como ciudadano.</w:t>
      </w:r>
    </w:p>
    <w:p w:rsidR="00B8736C" w:rsidRPr="00F55ACF" w:rsidRDefault="00B8736C" w:rsidP="000076B1">
      <w:pPr>
        <w:pStyle w:val="Prrafodelista"/>
        <w:numPr>
          <w:ilvl w:val="0"/>
          <w:numId w:val="14"/>
        </w:numPr>
        <w:spacing w:after="0" w:line="240" w:lineRule="auto"/>
        <w:ind w:left="180" w:firstLine="0"/>
        <w:jc w:val="both"/>
        <w:rPr>
          <w:rFonts w:ascii="Arial" w:eastAsia="Times New Roman" w:hAnsi="Arial" w:cs="Arial"/>
          <w:color w:val="000000"/>
          <w:sz w:val="20"/>
          <w:szCs w:val="20"/>
          <w:lang w:val="es-CO" w:eastAsia="es-CO"/>
        </w:rPr>
      </w:pPr>
      <w:r w:rsidRPr="00F55ACF">
        <w:rPr>
          <w:rFonts w:ascii="Arial" w:eastAsia="Times New Roman" w:hAnsi="Arial" w:cs="Arial"/>
          <w:color w:val="000000"/>
          <w:sz w:val="20"/>
          <w:szCs w:val="20"/>
          <w:lang w:val="es-CO" w:eastAsia="es-CO"/>
        </w:rPr>
        <w:t>Fomentar actitudes de cooperación y solidaridad con los demás y de reconocimiento de que sus actos tienen consecuencias tanto en sí mismo como en los demás.</w:t>
      </w:r>
    </w:p>
    <w:p w:rsidR="00B8736C" w:rsidRPr="00F55ACF" w:rsidRDefault="00B8736C" w:rsidP="000076B1">
      <w:pPr>
        <w:pStyle w:val="Prrafodelista"/>
        <w:numPr>
          <w:ilvl w:val="0"/>
          <w:numId w:val="14"/>
        </w:numPr>
        <w:spacing w:after="0" w:line="240" w:lineRule="auto"/>
        <w:ind w:left="180" w:firstLine="0"/>
        <w:jc w:val="both"/>
        <w:rPr>
          <w:rFonts w:ascii="Arial" w:eastAsia="Times New Roman" w:hAnsi="Arial" w:cs="Arial"/>
          <w:color w:val="000000"/>
          <w:sz w:val="20"/>
          <w:szCs w:val="20"/>
          <w:lang w:val="es-CO" w:eastAsia="es-CO"/>
        </w:rPr>
      </w:pPr>
      <w:r w:rsidRPr="00F55ACF">
        <w:rPr>
          <w:rFonts w:ascii="Arial" w:eastAsia="Times New Roman" w:hAnsi="Arial" w:cs="Arial"/>
          <w:color w:val="000000"/>
          <w:sz w:val="20"/>
          <w:szCs w:val="20"/>
          <w:lang w:val="es-CO" w:eastAsia="es-CO"/>
        </w:rPr>
        <w:t>Fomentar las actitudes de tolerancia y respeto hacia los demás.</w:t>
      </w:r>
    </w:p>
    <w:p w:rsidR="00B8736C" w:rsidRPr="00F55ACF" w:rsidRDefault="00B8736C" w:rsidP="000076B1">
      <w:pPr>
        <w:pStyle w:val="Prrafodelista"/>
        <w:numPr>
          <w:ilvl w:val="0"/>
          <w:numId w:val="14"/>
        </w:numPr>
        <w:spacing w:after="0" w:line="240" w:lineRule="auto"/>
        <w:ind w:left="180" w:firstLine="0"/>
        <w:jc w:val="both"/>
        <w:rPr>
          <w:rFonts w:ascii="Arial" w:eastAsia="Times New Roman" w:hAnsi="Arial" w:cs="Arial"/>
          <w:color w:val="000000"/>
          <w:sz w:val="20"/>
          <w:szCs w:val="20"/>
          <w:lang w:val="es-CO" w:eastAsia="es-CO"/>
        </w:rPr>
      </w:pPr>
      <w:r w:rsidRPr="00F55ACF">
        <w:rPr>
          <w:rFonts w:ascii="Arial" w:eastAsia="Times New Roman" w:hAnsi="Arial" w:cs="Arial"/>
          <w:color w:val="000000"/>
          <w:sz w:val="20"/>
          <w:szCs w:val="20"/>
          <w:lang w:val="es-CO" w:eastAsia="es-CO"/>
        </w:rPr>
        <w:t>Desarrollar competencias que permitan evaluar con claridad los riesgos a los que está expuesto y responder con comportamientos más racionales en la vía.</w:t>
      </w:r>
    </w:p>
    <w:p w:rsidR="00B8736C" w:rsidRPr="00F55ACF" w:rsidRDefault="00B8736C" w:rsidP="000076B1">
      <w:pPr>
        <w:pStyle w:val="Prrafodelista"/>
        <w:numPr>
          <w:ilvl w:val="0"/>
          <w:numId w:val="14"/>
        </w:numPr>
        <w:spacing w:after="0" w:line="240" w:lineRule="auto"/>
        <w:ind w:left="180" w:firstLine="0"/>
        <w:jc w:val="both"/>
        <w:rPr>
          <w:rFonts w:ascii="Arial" w:eastAsia="Times New Roman" w:hAnsi="Arial" w:cs="Arial"/>
          <w:color w:val="000000"/>
          <w:sz w:val="20"/>
          <w:szCs w:val="20"/>
          <w:lang w:val="es-CO" w:eastAsia="es-CO"/>
        </w:rPr>
      </w:pPr>
      <w:r w:rsidRPr="00F55ACF">
        <w:rPr>
          <w:rFonts w:ascii="Arial" w:eastAsia="Times New Roman" w:hAnsi="Arial" w:cs="Arial"/>
          <w:color w:val="000000"/>
          <w:sz w:val="20"/>
          <w:szCs w:val="20"/>
          <w:lang w:val="es-CO" w:eastAsia="es-CO"/>
        </w:rPr>
        <w:t>Propiciar actitudes de precaución y prevención permanentes manteniendo una constante atención del entorno.</w:t>
      </w:r>
    </w:p>
    <w:p w:rsidR="00B8736C" w:rsidRPr="00F55ACF" w:rsidRDefault="00B8736C" w:rsidP="000076B1">
      <w:pPr>
        <w:pStyle w:val="Prrafodelista"/>
        <w:numPr>
          <w:ilvl w:val="0"/>
          <w:numId w:val="14"/>
        </w:numPr>
        <w:spacing w:after="0" w:line="240" w:lineRule="auto"/>
        <w:ind w:left="180" w:firstLine="0"/>
        <w:jc w:val="both"/>
        <w:rPr>
          <w:rFonts w:ascii="Arial" w:eastAsia="Times New Roman" w:hAnsi="Arial" w:cs="Arial"/>
          <w:color w:val="000000"/>
          <w:sz w:val="20"/>
          <w:szCs w:val="20"/>
          <w:lang w:val="es-CO" w:eastAsia="es-CO"/>
        </w:rPr>
      </w:pPr>
      <w:r w:rsidRPr="00F55ACF">
        <w:rPr>
          <w:rFonts w:ascii="Arial" w:eastAsia="Times New Roman" w:hAnsi="Arial" w:cs="Arial"/>
          <w:color w:val="000000"/>
          <w:sz w:val="20"/>
          <w:szCs w:val="20"/>
          <w:lang w:val="es-CO" w:eastAsia="es-CO"/>
        </w:rPr>
        <w:t>Generar en el individuo la capacidad de evaluar las propias capacidades y determinar qué puede y qué no puede hacer y el riesgo al que se expone frente a situaciones que exigen habilidades y capacidades personales con las que no cuenta.</w:t>
      </w:r>
    </w:p>
    <w:p w:rsidR="00B8736C" w:rsidRPr="00F55ACF" w:rsidRDefault="00B8736C" w:rsidP="000076B1">
      <w:pPr>
        <w:pStyle w:val="Prrafodelista"/>
        <w:numPr>
          <w:ilvl w:val="0"/>
          <w:numId w:val="14"/>
        </w:numPr>
        <w:spacing w:after="0" w:line="240" w:lineRule="auto"/>
        <w:ind w:left="180" w:firstLine="0"/>
        <w:jc w:val="both"/>
        <w:rPr>
          <w:rFonts w:ascii="Arial" w:eastAsia="Times New Roman" w:hAnsi="Arial" w:cs="Arial"/>
          <w:color w:val="000000"/>
          <w:sz w:val="20"/>
          <w:szCs w:val="20"/>
          <w:lang w:val="es-CO" w:eastAsia="es-CO"/>
        </w:rPr>
      </w:pPr>
      <w:r w:rsidRPr="00F55ACF">
        <w:rPr>
          <w:rFonts w:ascii="Arial" w:eastAsia="Times New Roman" w:hAnsi="Arial" w:cs="Arial"/>
          <w:color w:val="000000"/>
          <w:sz w:val="20"/>
          <w:szCs w:val="20"/>
          <w:lang w:val="es-CO" w:eastAsia="es-CO"/>
        </w:rPr>
        <w:lastRenderedPageBreak/>
        <w:t>Preparar al individuo para participar de los debates que se generen con ocasión de las medidas para la regulación de la circulación y el tránsito.</w:t>
      </w:r>
    </w:p>
    <w:p w:rsidR="00B8736C" w:rsidRPr="00F55ACF" w:rsidRDefault="00B8736C" w:rsidP="000076B1">
      <w:pPr>
        <w:pStyle w:val="Prrafodelista"/>
        <w:numPr>
          <w:ilvl w:val="0"/>
          <w:numId w:val="14"/>
        </w:numPr>
        <w:spacing w:after="0" w:line="240" w:lineRule="auto"/>
        <w:ind w:left="180" w:firstLine="0"/>
        <w:jc w:val="both"/>
        <w:rPr>
          <w:rFonts w:ascii="Arial" w:eastAsia="Times New Roman" w:hAnsi="Arial" w:cs="Arial"/>
          <w:color w:val="000000"/>
          <w:sz w:val="20"/>
          <w:szCs w:val="20"/>
          <w:lang w:val="es-CO" w:eastAsia="es-CO"/>
        </w:rPr>
      </w:pPr>
      <w:r w:rsidRPr="00F55ACF">
        <w:rPr>
          <w:rFonts w:ascii="Arial" w:eastAsia="Times New Roman" w:hAnsi="Arial" w:cs="Arial"/>
          <w:color w:val="000000"/>
          <w:sz w:val="20"/>
          <w:szCs w:val="20"/>
          <w:lang w:val="es-CO" w:eastAsia="es-CO"/>
        </w:rPr>
        <w:t>Fomentar en el individuo una actitud de participación crítica y creativa para resolver los conflictos característicos del espacio público.</w:t>
      </w:r>
    </w:p>
    <w:p w:rsidR="005E4A10" w:rsidRPr="00F55ACF" w:rsidRDefault="005E4A10" w:rsidP="00216B51">
      <w:pPr>
        <w:pStyle w:val="NormalWeb"/>
        <w:ind w:left="180"/>
        <w:jc w:val="both"/>
        <w:rPr>
          <w:rFonts w:ascii="Arial" w:hAnsi="Arial" w:cs="Arial"/>
          <w:sz w:val="20"/>
          <w:szCs w:val="20"/>
        </w:rPr>
      </w:pPr>
    </w:p>
    <w:p w:rsidR="00A84282" w:rsidRPr="00F55ACF" w:rsidRDefault="0015655F" w:rsidP="00216B51">
      <w:pPr>
        <w:spacing w:line="240" w:lineRule="auto"/>
        <w:ind w:left="180"/>
        <w:jc w:val="both"/>
        <w:rPr>
          <w:rFonts w:ascii="Arial" w:hAnsi="Arial" w:cs="Arial"/>
          <w:sz w:val="20"/>
          <w:szCs w:val="20"/>
        </w:rPr>
      </w:pPr>
      <w:r w:rsidRPr="00F55ACF">
        <w:rPr>
          <w:rFonts w:ascii="Arial" w:hAnsi="Arial" w:cs="Arial"/>
          <w:sz w:val="20"/>
          <w:szCs w:val="20"/>
        </w:rPr>
        <w:t>6</w:t>
      </w:r>
      <w:r w:rsidR="00B8736C" w:rsidRPr="00F55ACF">
        <w:rPr>
          <w:rFonts w:ascii="Arial" w:hAnsi="Arial" w:cs="Arial"/>
          <w:sz w:val="20"/>
          <w:szCs w:val="20"/>
        </w:rPr>
        <w:t>.2</w:t>
      </w:r>
      <w:r w:rsidRPr="00F55ACF">
        <w:rPr>
          <w:rFonts w:ascii="Arial" w:hAnsi="Arial" w:cs="Arial"/>
          <w:sz w:val="20"/>
          <w:szCs w:val="20"/>
        </w:rPr>
        <w:t xml:space="preserve">. </w:t>
      </w:r>
      <w:r w:rsidR="00A84282" w:rsidRPr="00F55ACF">
        <w:rPr>
          <w:rFonts w:ascii="Arial" w:hAnsi="Arial" w:cs="Arial"/>
          <w:sz w:val="20"/>
          <w:szCs w:val="20"/>
        </w:rPr>
        <w:t xml:space="preserve"> EL SERVICIO SOCIAL ESTUDIANTIL</w:t>
      </w:r>
      <w:r w:rsidR="00B8736C" w:rsidRPr="00F55ACF">
        <w:rPr>
          <w:rFonts w:ascii="Arial" w:hAnsi="Arial" w:cs="Arial"/>
          <w:sz w:val="20"/>
          <w:szCs w:val="20"/>
        </w:rPr>
        <w:t>.</w:t>
      </w:r>
    </w:p>
    <w:p w:rsidR="00B8736C" w:rsidRPr="00F55ACF" w:rsidRDefault="00B8736C" w:rsidP="00216B51">
      <w:pPr>
        <w:spacing w:line="240" w:lineRule="auto"/>
        <w:ind w:left="180"/>
        <w:jc w:val="both"/>
        <w:rPr>
          <w:rFonts w:ascii="Arial" w:hAnsi="Arial" w:cs="Arial"/>
          <w:sz w:val="20"/>
          <w:szCs w:val="20"/>
        </w:rPr>
      </w:pPr>
      <w:r w:rsidRPr="00F55ACF">
        <w:rPr>
          <w:rFonts w:ascii="Arial" w:hAnsi="Arial" w:cs="Arial"/>
          <w:sz w:val="20"/>
          <w:szCs w:val="20"/>
        </w:rPr>
        <w:t>El servicio social obligatorio fundamentado en la resolución 42</w:t>
      </w:r>
      <w:r w:rsidR="0074741A" w:rsidRPr="00F55ACF">
        <w:rPr>
          <w:rFonts w:ascii="Arial" w:hAnsi="Arial" w:cs="Arial"/>
          <w:sz w:val="20"/>
          <w:szCs w:val="20"/>
        </w:rPr>
        <w:t xml:space="preserve">10 de </w:t>
      </w:r>
      <w:r w:rsidRPr="00F55ACF">
        <w:rPr>
          <w:rFonts w:ascii="Arial" w:hAnsi="Arial" w:cs="Arial"/>
          <w:sz w:val="20"/>
          <w:szCs w:val="20"/>
        </w:rPr>
        <w:t>1996, emanada del Ministerio de Educación Nacional. La cual establece las reglas generales para la organización y funcionamiento de este proyecto.</w:t>
      </w:r>
    </w:p>
    <w:p w:rsidR="0074741A" w:rsidRPr="00F55ACF" w:rsidRDefault="00B8736C" w:rsidP="00216B51">
      <w:pPr>
        <w:spacing w:line="240" w:lineRule="auto"/>
        <w:ind w:left="180"/>
        <w:jc w:val="both"/>
        <w:rPr>
          <w:rFonts w:ascii="Arial" w:hAnsi="Arial" w:cs="Arial"/>
          <w:sz w:val="20"/>
          <w:szCs w:val="20"/>
        </w:rPr>
      </w:pPr>
      <w:r w:rsidRPr="00F55ACF">
        <w:rPr>
          <w:rFonts w:ascii="Arial" w:hAnsi="Arial" w:cs="Arial"/>
          <w:sz w:val="20"/>
          <w:szCs w:val="20"/>
        </w:rPr>
        <w:t>El artículo 39 del decreto 1860 de 1994, determina el propósito principal y mecanismos generales para el servicio social del estudiante</w:t>
      </w:r>
      <w:r w:rsidR="0074741A" w:rsidRPr="00F55ACF">
        <w:rPr>
          <w:rFonts w:ascii="Arial" w:hAnsi="Arial" w:cs="Arial"/>
          <w:sz w:val="20"/>
          <w:szCs w:val="20"/>
        </w:rPr>
        <w:t>:</w:t>
      </w:r>
    </w:p>
    <w:p w:rsidR="0074741A" w:rsidRPr="00F55ACF" w:rsidRDefault="0074741A" w:rsidP="00216B51">
      <w:pPr>
        <w:pStyle w:val="Prrafodelista"/>
        <w:spacing w:line="240" w:lineRule="auto"/>
        <w:ind w:left="180"/>
        <w:jc w:val="both"/>
        <w:rPr>
          <w:rFonts w:ascii="Arial" w:hAnsi="Arial" w:cs="Arial"/>
          <w:sz w:val="20"/>
          <w:szCs w:val="20"/>
        </w:rPr>
      </w:pPr>
    </w:p>
    <w:p w:rsidR="0074741A" w:rsidRPr="00F55ACF" w:rsidRDefault="0074741A" w:rsidP="00216B51">
      <w:pPr>
        <w:spacing w:line="240" w:lineRule="auto"/>
        <w:ind w:left="180"/>
        <w:jc w:val="both"/>
        <w:rPr>
          <w:rFonts w:ascii="Arial" w:hAnsi="Arial" w:cs="Arial"/>
          <w:sz w:val="20"/>
          <w:szCs w:val="20"/>
        </w:rPr>
      </w:pPr>
      <w:r w:rsidRPr="00F55ACF">
        <w:rPr>
          <w:rFonts w:ascii="Arial" w:hAnsi="Arial" w:cs="Arial"/>
          <w:sz w:val="20"/>
          <w:szCs w:val="20"/>
        </w:rPr>
        <w:t xml:space="preserve">ARTICULO 39. SERVICIO SOCIAL ESTUDIANTIL. El servicio social que prestan los estudiantes de la educación media tiene el propósito principal de integrarse a la comunidad para contribuir a su mejoramiento social, cultural y económico, colaborando en los proyectos y trabajos que lleva a cabo y desarrollar valores de solidaridad y conocimientos del educando respecto a su entorno social.  </w:t>
      </w:r>
    </w:p>
    <w:p w:rsidR="0074741A" w:rsidRPr="00F55ACF" w:rsidRDefault="0074741A" w:rsidP="00216B51">
      <w:pPr>
        <w:spacing w:line="240" w:lineRule="auto"/>
        <w:ind w:left="180"/>
        <w:jc w:val="both"/>
        <w:rPr>
          <w:rFonts w:ascii="Arial" w:hAnsi="Arial" w:cs="Arial"/>
          <w:sz w:val="20"/>
          <w:szCs w:val="20"/>
        </w:rPr>
      </w:pPr>
      <w:r w:rsidRPr="00F55ACF">
        <w:rPr>
          <w:rFonts w:ascii="Arial" w:hAnsi="Arial" w:cs="Arial"/>
          <w:sz w:val="20"/>
          <w:szCs w:val="20"/>
        </w:rPr>
        <w:t xml:space="preserve">Los temas y objetivos del servicio social estudiantil serán definidos en el proyecto educativo institucional.  </w:t>
      </w:r>
    </w:p>
    <w:p w:rsidR="0074741A" w:rsidRPr="00F55ACF" w:rsidRDefault="0074741A" w:rsidP="00216B51">
      <w:pPr>
        <w:spacing w:line="240" w:lineRule="auto"/>
        <w:ind w:left="180"/>
        <w:jc w:val="both"/>
        <w:rPr>
          <w:rFonts w:ascii="Arial" w:hAnsi="Arial" w:cs="Arial"/>
          <w:sz w:val="20"/>
          <w:szCs w:val="20"/>
        </w:rPr>
      </w:pPr>
      <w:r w:rsidRPr="00F55ACF">
        <w:rPr>
          <w:rFonts w:ascii="Arial" w:hAnsi="Arial" w:cs="Arial"/>
          <w:sz w:val="20"/>
          <w:szCs w:val="20"/>
        </w:rPr>
        <w:t xml:space="preserve">Los programas del servicio social estudiantil podrán ser ejecutados por el establecimiento en forma conjunta con entidades gubernamentales y no gubernamentales, especializadas en la atención a las familias y comunidades. </w:t>
      </w:r>
    </w:p>
    <w:p w:rsidR="0074741A" w:rsidRPr="00F55ACF" w:rsidRDefault="0074741A" w:rsidP="00216B51">
      <w:pPr>
        <w:spacing w:line="240" w:lineRule="auto"/>
        <w:ind w:left="180"/>
        <w:jc w:val="both"/>
        <w:rPr>
          <w:rFonts w:ascii="Arial" w:hAnsi="Arial" w:cs="Arial"/>
          <w:sz w:val="20"/>
          <w:szCs w:val="20"/>
        </w:rPr>
      </w:pPr>
      <w:r w:rsidRPr="00F55ACF">
        <w:rPr>
          <w:rFonts w:ascii="Arial" w:hAnsi="Arial" w:cs="Arial"/>
          <w:sz w:val="20"/>
          <w:szCs w:val="20"/>
        </w:rPr>
        <w:t xml:space="preserve">El Ministerio de Educación nacional reglamentará los demás aspectos del servicio social estudiantil que faciliten su eficiente organización y funcionamiento. </w:t>
      </w:r>
    </w:p>
    <w:p w:rsidR="00DB269A" w:rsidRPr="00F55ACF" w:rsidRDefault="0074741A" w:rsidP="00145C3C">
      <w:pPr>
        <w:pStyle w:val="Prrafodelista"/>
        <w:spacing w:line="240" w:lineRule="auto"/>
        <w:ind w:left="180"/>
        <w:jc w:val="both"/>
        <w:rPr>
          <w:rFonts w:ascii="Arial" w:hAnsi="Arial" w:cs="Arial"/>
          <w:sz w:val="20"/>
          <w:szCs w:val="20"/>
        </w:rPr>
      </w:pPr>
      <w:r w:rsidRPr="00F55ACF">
        <w:rPr>
          <w:rFonts w:ascii="Arial" w:hAnsi="Arial" w:cs="Arial"/>
          <w:sz w:val="20"/>
          <w:szCs w:val="20"/>
        </w:rPr>
        <w:cr/>
        <w:t>Cumpliendo con  lo  dispuesto</w:t>
      </w:r>
      <w:r w:rsidR="00B8736C" w:rsidRPr="00F55ACF">
        <w:rPr>
          <w:rFonts w:ascii="Arial" w:hAnsi="Arial" w:cs="Arial"/>
          <w:sz w:val="20"/>
          <w:szCs w:val="20"/>
        </w:rPr>
        <w:t xml:space="preserve"> en los artículos </w:t>
      </w:r>
      <w:r w:rsidR="00DB269A" w:rsidRPr="00F55ACF">
        <w:rPr>
          <w:rFonts w:ascii="Arial" w:hAnsi="Arial" w:cs="Arial"/>
          <w:sz w:val="20"/>
          <w:szCs w:val="20"/>
        </w:rPr>
        <w:t>66 al 97 de  la Le</w:t>
      </w:r>
      <w:r w:rsidRPr="00F55ACF">
        <w:rPr>
          <w:rFonts w:ascii="Arial" w:hAnsi="Arial" w:cs="Arial"/>
          <w:sz w:val="20"/>
          <w:szCs w:val="20"/>
        </w:rPr>
        <w:t>y 115 del 94.</w:t>
      </w:r>
    </w:p>
    <w:p w:rsidR="00B8736C" w:rsidRPr="00F55ACF" w:rsidRDefault="00DB269A" w:rsidP="00216B51">
      <w:pPr>
        <w:spacing w:line="240" w:lineRule="auto"/>
        <w:ind w:left="180"/>
        <w:jc w:val="both"/>
        <w:rPr>
          <w:rFonts w:ascii="Arial" w:hAnsi="Arial" w:cs="Arial"/>
          <w:sz w:val="20"/>
          <w:szCs w:val="20"/>
        </w:rPr>
      </w:pPr>
      <w:r w:rsidRPr="00F55ACF">
        <w:rPr>
          <w:rFonts w:ascii="Arial" w:hAnsi="Arial" w:cs="Arial"/>
          <w:sz w:val="20"/>
          <w:szCs w:val="20"/>
        </w:rPr>
        <w:t>En su  ARTÍCULO 97. Servicio social obligatorio. Los estudiantes de educación media prestarán un servicio social obligatorio durante los dos (2) grados de estudios, de acuerdo con la reglamentación que expida el Gobierno Nacional</w:t>
      </w:r>
      <w:r w:rsidR="0074741A" w:rsidRPr="00F55ACF">
        <w:rPr>
          <w:rFonts w:ascii="Arial" w:hAnsi="Arial" w:cs="Arial"/>
          <w:sz w:val="20"/>
          <w:szCs w:val="20"/>
        </w:rPr>
        <w:t>.</w:t>
      </w:r>
    </w:p>
    <w:p w:rsidR="00B8736C" w:rsidRPr="00F55ACF" w:rsidRDefault="00B8736C" w:rsidP="00216B51">
      <w:pPr>
        <w:spacing w:line="240" w:lineRule="auto"/>
        <w:ind w:left="180"/>
        <w:jc w:val="both"/>
        <w:rPr>
          <w:rFonts w:ascii="Arial" w:hAnsi="Arial" w:cs="Arial"/>
          <w:sz w:val="20"/>
          <w:szCs w:val="20"/>
        </w:rPr>
      </w:pPr>
    </w:p>
    <w:p w:rsidR="00A84282" w:rsidRPr="00F55ACF" w:rsidRDefault="00A84282" w:rsidP="00216B51">
      <w:pPr>
        <w:spacing w:line="240" w:lineRule="auto"/>
        <w:ind w:left="180"/>
        <w:jc w:val="both"/>
        <w:rPr>
          <w:rFonts w:ascii="Arial" w:hAnsi="Arial" w:cs="Arial"/>
          <w:sz w:val="20"/>
          <w:szCs w:val="20"/>
        </w:rPr>
      </w:pPr>
      <w:r w:rsidRPr="00F55ACF">
        <w:rPr>
          <w:rFonts w:ascii="Arial" w:hAnsi="Arial" w:cs="Arial"/>
          <w:sz w:val="20"/>
          <w:szCs w:val="20"/>
        </w:rPr>
        <w:t>El servicio social estudiantil se desarrollará no solo en cumplimiento de la ley, sino  en las múltiples necesidades de  la comunidad, conlleva a la Institución Educativa con su implementación,  en hacer de él un espacio para reflexionar y demostrar destrezas, habilidades, trabajo en equipo con profesionales de otras disciplinas, generando competencias que faciliten abordar campo de acción, intervención, seguimiento y evaluación de resultados, en programas de desarrollo social, cultural, económico, promoción y acompañamiento del desarrollo comunitario.</w:t>
      </w:r>
    </w:p>
    <w:p w:rsidR="00A84282" w:rsidRPr="00F55ACF" w:rsidRDefault="00A84282" w:rsidP="00216B51">
      <w:pPr>
        <w:spacing w:line="240" w:lineRule="auto"/>
        <w:ind w:left="180"/>
        <w:jc w:val="both"/>
        <w:rPr>
          <w:rFonts w:ascii="Arial" w:hAnsi="Arial" w:cs="Arial"/>
          <w:sz w:val="20"/>
          <w:szCs w:val="20"/>
        </w:rPr>
      </w:pPr>
    </w:p>
    <w:p w:rsidR="00A84282" w:rsidRPr="00F55ACF" w:rsidRDefault="00A84282" w:rsidP="00216B51">
      <w:pPr>
        <w:spacing w:line="240" w:lineRule="auto"/>
        <w:ind w:left="180"/>
        <w:jc w:val="both"/>
        <w:rPr>
          <w:rFonts w:ascii="Arial" w:hAnsi="Arial" w:cs="Arial"/>
          <w:sz w:val="20"/>
          <w:szCs w:val="20"/>
        </w:rPr>
      </w:pPr>
      <w:r w:rsidRPr="00F55ACF">
        <w:rPr>
          <w:rFonts w:ascii="Arial" w:hAnsi="Arial" w:cs="Arial"/>
          <w:sz w:val="20"/>
          <w:szCs w:val="20"/>
        </w:rPr>
        <w:t>Con la participación activa de las jóvenes del grado 10º y 11º de educación media, se ejercita la aplicación de conocimientos adquiridos en procura del desarrollo personal y comunitario, fortaleciendo los valores humanos, éticos, profesionales propios de una persona que busca el bien común.</w:t>
      </w:r>
    </w:p>
    <w:p w:rsidR="00A84282" w:rsidRPr="00F55ACF" w:rsidRDefault="00A84282" w:rsidP="00216B51">
      <w:pPr>
        <w:spacing w:line="240" w:lineRule="auto"/>
        <w:ind w:left="180"/>
        <w:jc w:val="both"/>
        <w:rPr>
          <w:rFonts w:ascii="Arial" w:hAnsi="Arial" w:cs="Arial"/>
          <w:sz w:val="20"/>
          <w:szCs w:val="20"/>
        </w:rPr>
      </w:pPr>
      <w:r w:rsidRPr="00F55ACF">
        <w:rPr>
          <w:rFonts w:ascii="Arial" w:hAnsi="Arial" w:cs="Arial"/>
          <w:sz w:val="20"/>
          <w:szCs w:val="20"/>
        </w:rPr>
        <w:lastRenderedPageBreak/>
        <w:t xml:space="preserve">OBJETIVO </w:t>
      </w:r>
      <w:r w:rsidR="006F2E37" w:rsidRPr="00F55ACF">
        <w:rPr>
          <w:rFonts w:ascii="Arial" w:hAnsi="Arial" w:cs="Arial"/>
          <w:sz w:val="20"/>
          <w:szCs w:val="20"/>
        </w:rPr>
        <w:t>GENERAL: Integrar</w:t>
      </w:r>
      <w:r w:rsidRPr="00F55ACF">
        <w:rPr>
          <w:rFonts w:ascii="Arial" w:hAnsi="Arial" w:cs="Arial"/>
          <w:sz w:val="20"/>
          <w:szCs w:val="20"/>
        </w:rPr>
        <w:t xml:space="preserve"> a la vida comunitaria al educando del nivel de educación media, con el fin de contribuir a la formación social y cultural, a través de proyectos pedagógicos, tendientes al desarrollo de valores, como solidaridad, participación, protección, conservación, mejoramiento del ambiente,  la dignidad y sentido de trabajo.</w:t>
      </w:r>
    </w:p>
    <w:p w:rsidR="00A84282" w:rsidRPr="00F55ACF" w:rsidRDefault="00A84282" w:rsidP="00216B51">
      <w:pPr>
        <w:spacing w:line="240" w:lineRule="auto"/>
        <w:ind w:left="180"/>
        <w:jc w:val="both"/>
        <w:rPr>
          <w:rFonts w:ascii="Arial" w:hAnsi="Arial" w:cs="Arial"/>
          <w:sz w:val="20"/>
          <w:szCs w:val="20"/>
        </w:rPr>
      </w:pPr>
      <w:r w:rsidRPr="00F55ACF">
        <w:rPr>
          <w:rFonts w:ascii="Arial" w:hAnsi="Arial" w:cs="Arial"/>
          <w:sz w:val="20"/>
          <w:szCs w:val="20"/>
        </w:rPr>
        <w:t>OBJETIVOS  ESPECIFICOS</w:t>
      </w:r>
    </w:p>
    <w:p w:rsidR="00A84282" w:rsidRPr="00F55ACF" w:rsidRDefault="00A84282" w:rsidP="000076B1">
      <w:pPr>
        <w:pStyle w:val="Prrafodelista"/>
        <w:numPr>
          <w:ilvl w:val="0"/>
          <w:numId w:val="10"/>
        </w:numPr>
        <w:spacing w:line="240" w:lineRule="auto"/>
        <w:ind w:left="180" w:firstLine="0"/>
        <w:jc w:val="both"/>
        <w:rPr>
          <w:rFonts w:ascii="Arial" w:hAnsi="Arial" w:cs="Arial"/>
          <w:sz w:val="20"/>
          <w:szCs w:val="20"/>
        </w:rPr>
      </w:pPr>
      <w:r w:rsidRPr="00F55ACF">
        <w:rPr>
          <w:rFonts w:ascii="Arial" w:hAnsi="Arial" w:cs="Arial"/>
          <w:sz w:val="20"/>
          <w:szCs w:val="20"/>
        </w:rPr>
        <w:t>Sensibilizar a la estudiante salesiana frente a las necesidades e intereses y problemas de la comunidad.</w:t>
      </w:r>
    </w:p>
    <w:p w:rsidR="00A84282" w:rsidRPr="00F55ACF" w:rsidRDefault="00A84282" w:rsidP="000076B1">
      <w:pPr>
        <w:pStyle w:val="Prrafodelista"/>
        <w:numPr>
          <w:ilvl w:val="0"/>
          <w:numId w:val="11"/>
        </w:numPr>
        <w:tabs>
          <w:tab w:val="left" w:pos="567"/>
        </w:tabs>
        <w:spacing w:line="240" w:lineRule="auto"/>
        <w:ind w:left="180" w:firstLine="0"/>
        <w:jc w:val="both"/>
        <w:rPr>
          <w:rFonts w:ascii="Arial" w:hAnsi="Arial" w:cs="Arial"/>
          <w:sz w:val="20"/>
          <w:szCs w:val="20"/>
        </w:rPr>
      </w:pPr>
      <w:r w:rsidRPr="00F55ACF">
        <w:rPr>
          <w:rFonts w:ascii="Arial" w:hAnsi="Arial" w:cs="Arial"/>
          <w:sz w:val="20"/>
          <w:szCs w:val="20"/>
        </w:rPr>
        <w:t>Facilitar la preservación de la salud a través de proyectos comunitarios.</w:t>
      </w:r>
    </w:p>
    <w:p w:rsidR="00A84282" w:rsidRPr="00F55ACF" w:rsidRDefault="00A84282" w:rsidP="000076B1">
      <w:pPr>
        <w:pStyle w:val="Prrafodelista"/>
        <w:numPr>
          <w:ilvl w:val="0"/>
          <w:numId w:val="11"/>
        </w:numPr>
        <w:spacing w:line="240" w:lineRule="auto"/>
        <w:ind w:left="180" w:firstLine="0"/>
        <w:jc w:val="both"/>
        <w:rPr>
          <w:rFonts w:ascii="Arial" w:hAnsi="Arial" w:cs="Arial"/>
          <w:sz w:val="20"/>
          <w:szCs w:val="20"/>
        </w:rPr>
      </w:pPr>
      <w:r w:rsidRPr="00F55ACF">
        <w:rPr>
          <w:rFonts w:ascii="Arial" w:hAnsi="Arial" w:cs="Arial"/>
          <w:sz w:val="20"/>
          <w:szCs w:val="20"/>
        </w:rPr>
        <w:t>Contribuir al desarrollo de la solidaridad, la tolerancia, la cooperación,  el respeto a los demás, la responsabilidad y el compromiso con su entorno social.</w:t>
      </w:r>
    </w:p>
    <w:p w:rsidR="00A84282" w:rsidRPr="00F55ACF" w:rsidRDefault="00A84282" w:rsidP="000076B1">
      <w:pPr>
        <w:pStyle w:val="Prrafodelista"/>
        <w:numPr>
          <w:ilvl w:val="0"/>
          <w:numId w:val="11"/>
        </w:numPr>
        <w:spacing w:line="240" w:lineRule="auto"/>
        <w:ind w:left="180" w:firstLine="0"/>
        <w:jc w:val="both"/>
        <w:rPr>
          <w:rFonts w:ascii="Arial" w:hAnsi="Arial" w:cs="Arial"/>
          <w:sz w:val="20"/>
          <w:szCs w:val="20"/>
        </w:rPr>
      </w:pPr>
      <w:r w:rsidRPr="00F55ACF">
        <w:rPr>
          <w:rFonts w:ascii="Arial" w:hAnsi="Arial" w:cs="Arial"/>
          <w:sz w:val="20"/>
          <w:szCs w:val="20"/>
        </w:rPr>
        <w:t>Promover acciones educativas orientadas a la construcción de un espíritu de servicio para el mejoramiento permanente de la comunidad, y a la prevención integral de problemas socialmente relevantes.</w:t>
      </w:r>
    </w:p>
    <w:p w:rsidR="00A84282" w:rsidRPr="00F55ACF" w:rsidRDefault="00A84282" w:rsidP="000076B1">
      <w:pPr>
        <w:pStyle w:val="Prrafodelista"/>
        <w:numPr>
          <w:ilvl w:val="0"/>
          <w:numId w:val="11"/>
        </w:numPr>
        <w:spacing w:line="240" w:lineRule="auto"/>
        <w:ind w:left="180" w:firstLine="0"/>
        <w:jc w:val="both"/>
        <w:rPr>
          <w:rFonts w:ascii="Arial" w:hAnsi="Arial" w:cs="Arial"/>
          <w:sz w:val="20"/>
          <w:szCs w:val="20"/>
        </w:rPr>
      </w:pPr>
      <w:r w:rsidRPr="00F55ACF">
        <w:rPr>
          <w:rFonts w:ascii="Arial" w:hAnsi="Arial" w:cs="Arial"/>
          <w:sz w:val="20"/>
          <w:szCs w:val="20"/>
        </w:rPr>
        <w:t>Fomentar la práctica del trabajo y aprovechamiento del tiempo libre como derechos que permiten la dignificación de la persona y el mejoramiento de su nivel de vida.</w:t>
      </w:r>
    </w:p>
    <w:p w:rsidR="00A84282" w:rsidRPr="00F55ACF" w:rsidRDefault="00A84282" w:rsidP="000076B1">
      <w:pPr>
        <w:pStyle w:val="Prrafodelista"/>
        <w:numPr>
          <w:ilvl w:val="0"/>
          <w:numId w:val="11"/>
        </w:numPr>
        <w:spacing w:line="240" w:lineRule="auto"/>
        <w:ind w:left="180" w:firstLine="0"/>
        <w:jc w:val="both"/>
        <w:rPr>
          <w:rFonts w:ascii="Arial" w:hAnsi="Arial" w:cs="Arial"/>
          <w:sz w:val="20"/>
          <w:szCs w:val="20"/>
        </w:rPr>
      </w:pPr>
      <w:r w:rsidRPr="00F55ACF">
        <w:rPr>
          <w:rFonts w:ascii="Arial" w:hAnsi="Arial" w:cs="Arial"/>
          <w:sz w:val="20"/>
          <w:szCs w:val="20"/>
        </w:rPr>
        <w:t>Promover la aplicación  de conocimientos y habilidades logrados en áreas obligatorias y optativas que favorecen el desarrollo social.</w:t>
      </w:r>
    </w:p>
    <w:p w:rsidR="00A84282" w:rsidRDefault="00A84282" w:rsidP="00216B51">
      <w:pPr>
        <w:pStyle w:val="Prrafodelista"/>
        <w:spacing w:line="240" w:lineRule="auto"/>
        <w:ind w:left="180"/>
        <w:jc w:val="both"/>
        <w:rPr>
          <w:rFonts w:ascii="Arial" w:hAnsi="Arial" w:cs="Arial"/>
          <w:sz w:val="20"/>
          <w:szCs w:val="20"/>
        </w:rPr>
      </w:pPr>
    </w:p>
    <w:p w:rsidR="00A84282" w:rsidRPr="00F55ACF" w:rsidRDefault="00A84282" w:rsidP="00216B51">
      <w:pPr>
        <w:spacing w:line="240" w:lineRule="auto"/>
        <w:ind w:left="180"/>
        <w:jc w:val="both"/>
        <w:rPr>
          <w:rFonts w:ascii="Arial" w:hAnsi="Arial" w:cs="Arial"/>
          <w:sz w:val="20"/>
          <w:szCs w:val="20"/>
        </w:rPr>
      </w:pPr>
      <w:r w:rsidRPr="00F55ACF">
        <w:rPr>
          <w:rFonts w:ascii="Arial" w:hAnsi="Arial" w:cs="Arial"/>
          <w:sz w:val="20"/>
          <w:szCs w:val="20"/>
        </w:rPr>
        <w:t>REFERENTE CONCEPTUAL</w:t>
      </w:r>
      <w:r w:rsidR="006F2E37" w:rsidRPr="00F55ACF">
        <w:rPr>
          <w:rFonts w:ascii="Arial" w:hAnsi="Arial" w:cs="Arial"/>
          <w:sz w:val="20"/>
          <w:szCs w:val="20"/>
        </w:rPr>
        <w:t xml:space="preserve">: </w:t>
      </w:r>
      <w:r w:rsidRPr="00F55ACF">
        <w:rPr>
          <w:rFonts w:ascii="Arial" w:hAnsi="Arial" w:cs="Arial"/>
          <w:sz w:val="20"/>
          <w:szCs w:val="20"/>
        </w:rPr>
        <w:t>El servicio social estudiantil es la ayuda que ofrecen las estudiantes de la educación</w:t>
      </w:r>
      <w:r w:rsidR="00B63E7D" w:rsidRPr="00F55ACF">
        <w:rPr>
          <w:rFonts w:ascii="Arial" w:hAnsi="Arial" w:cs="Arial"/>
          <w:sz w:val="20"/>
          <w:szCs w:val="20"/>
        </w:rPr>
        <w:t xml:space="preserve"> media, con una intensidad de</w:t>
      </w:r>
      <w:r w:rsidRPr="00F55ACF">
        <w:rPr>
          <w:rFonts w:ascii="Arial" w:hAnsi="Arial" w:cs="Arial"/>
          <w:sz w:val="20"/>
          <w:szCs w:val="20"/>
        </w:rPr>
        <w:t xml:space="preserve"> </w:t>
      </w:r>
      <w:r w:rsidR="00B63E7D" w:rsidRPr="00F55ACF">
        <w:rPr>
          <w:rFonts w:ascii="Arial" w:hAnsi="Arial" w:cs="Arial"/>
          <w:sz w:val="20"/>
          <w:szCs w:val="20"/>
        </w:rPr>
        <w:t xml:space="preserve">120 </w:t>
      </w:r>
      <w:r w:rsidRPr="00F55ACF">
        <w:rPr>
          <w:rFonts w:ascii="Arial" w:hAnsi="Arial" w:cs="Arial"/>
          <w:sz w:val="20"/>
          <w:szCs w:val="20"/>
        </w:rPr>
        <w:t>horas prácticas</w:t>
      </w:r>
      <w:r w:rsidR="00B63E7D" w:rsidRPr="00F55ACF">
        <w:rPr>
          <w:rFonts w:ascii="Arial" w:hAnsi="Arial" w:cs="Arial"/>
          <w:sz w:val="20"/>
          <w:szCs w:val="20"/>
        </w:rPr>
        <w:t xml:space="preserve">, en entidades gubernamentales </w:t>
      </w:r>
      <w:r w:rsidRPr="00F55ACF">
        <w:rPr>
          <w:rFonts w:ascii="Arial" w:hAnsi="Arial" w:cs="Arial"/>
          <w:sz w:val="20"/>
          <w:szCs w:val="20"/>
        </w:rPr>
        <w:t xml:space="preserve">y sin ánimo de lucro, especializadas en  atención a las familias y comunidades, con el propósito principal de integrarse a la comunidad, atenderá prioritariamente necesidades educativas, culturales, sociales, aprovechamiento de tiempo libre, identificadas en la comunidad del área de influencia de la Institución Educativa. </w:t>
      </w:r>
    </w:p>
    <w:p w:rsidR="00F55ACF" w:rsidRPr="00F55ACF" w:rsidRDefault="00B63E7D" w:rsidP="00216B51">
      <w:pPr>
        <w:spacing w:line="240" w:lineRule="auto"/>
        <w:ind w:left="180"/>
        <w:jc w:val="both"/>
        <w:rPr>
          <w:rFonts w:ascii="Arial" w:hAnsi="Arial" w:cs="Arial"/>
          <w:sz w:val="20"/>
          <w:szCs w:val="20"/>
        </w:rPr>
      </w:pPr>
      <w:r w:rsidRPr="00F55ACF">
        <w:rPr>
          <w:rFonts w:ascii="Arial" w:hAnsi="Arial" w:cs="Arial"/>
          <w:sz w:val="20"/>
          <w:szCs w:val="20"/>
        </w:rPr>
        <w:t xml:space="preserve">La prestación del servicio se hará en las entidades con las cuales la I.E. generan  convenio. </w:t>
      </w:r>
      <w:r w:rsidR="00F55ACF" w:rsidRPr="00F55ACF">
        <w:rPr>
          <w:rFonts w:ascii="Arial" w:hAnsi="Arial" w:cs="Arial"/>
          <w:sz w:val="20"/>
          <w:szCs w:val="20"/>
          <w:lang w:val="es-CO"/>
        </w:rPr>
        <w:t xml:space="preserve">La Institución Educativa Madre María Mazzarello solicita de forma escrita la posibilidad de que las estudiantes estén cursando el grado decimo, presten su servicio social obligatorio </w:t>
      </w:r>
      <w:r w:rsidR="00F55ACF" w:rsidRPr="00F55ACF">
        <w:rPr>
          <w:rFonts w:ascii="Arial" w:hAnsi="Arial" w:cs="Arial"/>
          <w:sz w:val="20"/>
          <w:szCs w:val="20"/>
          <w:lang w:val="es-MX"/>
        </w:rPr>
        <w:t>(</w:t>
      </w:r>
      <w:r w:rsidR="00F55ACF" w:rsidRPr="00F55ACF">
        <w:rPr>
          <w:rFonts w:ascii="Arial" w:hAnsi="Arial" w:cs="Arial"/>
          <w:sz w:val="20"/>
          <w:szCs w:val="20"/>
        </w:rPr>
        <w:t xml:space="preserve">según el artículo 6° de la Resolución  4210 de 1996 del MEN) </w:t>
      </w:r>
      <w:r w:rsidR="00F55ACF" w:rsidRPr="00F55ACF">
        <w:rPr>
          <w:rFonts w:ascii="Arial" w:hAnsi="Arial" w:cs="Arial"/>
          <w:sz w:val="20"/>
          <w:szCs w:val="20"/>
          <w:lang w:val="es-CO"/>
        </w:rPr>
        <w:t xml:space="preserve">cumpliendo con 120 horas efectivas de servicio, realizando actividades de carácter social que vayan en beneficio de la comunidad que allí se atienden. </w:t>
      </w:r>
    </w:p>
    <w:p w:rsidR="00B63E7D" w:rsidRPr="00F55ACF" w:rsidRDefault="00145C3C" w:rsidP="00216B51">
      <w:pPr>
        <w:spacing w:line="240" w:lineRule="auto"/>
        <w:ind w:left="180"/>
        <w:jc w:val="both"/>
        <w:rPr>
          <w:rFonts w:ascii="Arial" w:hAnsi="Arial" w:cs="Arial"/>
          <w:sz w:val="20"/>
          <w:szCs w:val="20"/>
        </w:rPr>
      </w:pPr>
      <w:r w:rsidRPr="00F55ACF">
        <w:rPr>
          <w:rFonts w:ascii="Arial" w:hAnsi="Arial" w:cs="Arial"/>
          <w:sz w:val="20"/>
          <w:szCs w:val="20"/>
        </w:rPr>
        <w:t>Además</w:t>
      </w:r>
      <w:r w:rsidR="00F55ACF" w:rsidRPr="00F55ACF">
        <w:rPr>
          <w:rFonts w:ascii="Arial" w:hAnsi="Arial" w:cs="Arial"/>
          <w:sz w:val="20"/>
          <w:szCs w:val="20"/>
        </w:rPr>
        <w:t xml:space="preserve"> se establecen como normas : </w:t>
      </w:r>
    </w:p>
    <w:p w:rsidR="00F55ACF" w:rsidRPr="00F55ACF" w:rsidRDefault="00F55ACF" w:rsidP="000076B1">
      <w:pPr>
        <w:numPr>
          <w:ilvl w:val="0"/>
          <w:numId w:val="17"/>
        </w:numPr>
        <w:spacing w:after="0" w:line="240" w:lineRule="auto"/>
        <w:ind w:left="180" w:firstLine="0"/>
        <w:jc w:val="both"/>
        <w:rPr>
          <w:rFonts w:ascii="Arial" w:hAnsi="Arial" w:cs="Arial"/>
          <w:sz w:val="20"/>
          <w:szCs w:val="20"/>
          <w:lang w:val="es-CO"/>
        </w:rPr>
      </w:pPr>
      <w:r w:rsidRPr="00F55ACF">
        <w:rPr>
          <w:rFonts w:ascii="Arial" w:hAnsi="Arial" w:cs="Arial"/>
          <w:sz w:val="20"/>
          <w:szCs w:val="20"/>
        </w:rPr>
        <w:t xml:space="preserve">La estudiante debe asistir de manera puntual y presentarse siempre con el uniforme completo de la Institución; </w:t>
      </w:r>
    </w:p>
    <w:p w:rsidR="00F55ACF" w:rsidRPr="00F55ACF" w:rsidRDefault="00F55ACF" w:rsidP="000076B1">
      <w:pPr>
        <w:numPr>
          <w:ilvl w:val="0"/>
          <w:numId w:val="17"/>
        </w:numPr>
        <w:spacing w:after="0" w:line="240" w:lineRule="auto"/>
        <w:ind w:left="180" w:firstLine="0"/>
        <w:jc w:val="both"/>
        <w:rPr>
          <w:rFonts w:ascii="Arial" w:hAnsi="Arial" w:cs="Arial"/>
          <w:sz w:val="20"/>
          <w:szCs w:val="20"/>
          <w:lang w:val="es-CO"/>
        </w:rPr>
      </w:pPr>
      <w:r w:rsidRPr="00F55ACF">
        <w:rPr>
          <w:rFonts w:ascii="Arial" w:hAnsi="Arial" w:cs="Arial"/>
          <w:sz w:val="20"/>
          <w:szCs w:val="20"/>
        </w:rPr>
        <w:t xml:space="preserve">en caso de no poder asistir, la estudiante deberá presentar su excusa y </w:t>
      </w:r>
      <w:r w:rsidRPr="00F55ACF">
        <w:rPr>
          <w:rFonts w:ascii="Arial" w:hAnsi="Arial" w:cs="Arial"/>
          <w:sz w:val="20"/>
          <w:szCs w:val="20"/>
          <w:lang w:val="es-MX"/>
        </w:rPr>
        <w:t>de faltar sin previa autorización o justificación válida perderá las horas consignadas y  podrá ser retiradas del servicio una vez usted informe a la Coordinadora Académica esta anomalía.</w:t>
      </w:r>
    </w:p>
    <w:p w:rsidR="00F55ACF" w:rsidRPr="00F55ACF" w:rsidRDefault="00F55ACF" w:rsidP="000076B1">
      <w:pPr>
        <w:numPr>
          <w:ilvl w:val="0"/>
          <w:numId w:val="17"/>
        </w:numPr>
        <w:spacing w:after="0" w:line="240" w:lineRule="auto"/>
        <w:ind w:left="180" w:firstLine="0"/>
        <w:jc w:val="both"/>
        <w:rPr>
          <w:rFonts w:ascii="Arial" w:hAnsi="Arial" w:cs="Arial"/>
          <w:sz w:val="20"/>
          <w:szCs w:val="20"/>
          <w:lang w:val="es-CO"/>
        </w:rPr>
      </w:pPr>
      <w:r w:rsidRPr="00F55ACF">
        <w:rPr>
          <w:rFonts w:ascii="Arial" w:hAnsi="Arial" w:cs="Arial"/>
          <w:sz w:val="20"/>
          <w:szCs w:val="20"/>
        </w:rPr>
        <w:t>Presentar y diligenciar diariamente la hoja de control y seguimiento, la cuales deben ser firmadas la persona responsable.</w:t>
      </w:r>
    </w:p>
    <w:p w:rsidR="00F55ACF" w:rsidRPr="00F55ACF" w:rsidRDefault="00F55ACF" w:rsidP="000076B1">
      <w:pPr>
        <w:numPr>
          <w:ilvl w:val="0"/>
          <w:numId w:val="17"/>
        </w:numPr>
        <w:spacing w:after="0" w:line="240" w:lineRule="auto"/>
        <w:ind w:left="180" w:firstLine="0"/>
        <w:jc w:val="both"/>
        <w:rPr>
          <w:rFonts w:ascii="Arial" w:hAnsi="Arial" w:cs="Arial"/>
          <w:sz w:val="20"/>
          <w:szCs w:val="20"/>
          <w:lang w:val="es-CO"/>
        </w:rPr>
      </w:pPr>
      <w:r w:rsidRPr="00F55ACF">
        <w:rPr>
          <w:rFonts w:ascii="Arial" w:hAnsi="Arial" w:cs="Arial"/>
          <w:sz w:val="20"/>
          <w:szCs w:val="20"/>
        </w:rPr>
        <w:t xml:space="preserve">Acatar las normas que la entidad en convenio le establezca, además cumplir  las normas que se registran en el Manual de Acuerdos. </w:t>
      </w:r>
    </w:p>
    <w:p w:rsidR="00F55ACF" w:rsidRPr="00F55ACF" w:rsidRDefault="00F55ACF" w:rsidP="000076B1">
      <w:pPr>
        <w:numPr>
          <w:ilvl w:val="0"/>
          <w:numId w:val="17"/>
        </w:numPr>
        <w:spacing w:after="0" w:line="240" w:lineRule="auto"/>
        <w:ind w:left="180" w:firstLine="0"/>
        <w:jc w:val="both"/>
        <w:rPr>
          <w:rFonts w:ascii="Arial" w:hAnsi="Arial" w:cs="Arial"/>
          <w:sz w:val="20"/>
          <w:szCs w:val="20"/>
          <w:lang w:val="es-CO"/>
        </w:rPr>
      </w:pPr>
      <w:r w:rsidRPr="00F55ACF">
        <w:rPr>
          <w:rFonts w:ascii="Arial" w:hAnsi="Arial" w:cs="Arial"/>
          <w:sz w:val="20"/>
          <w:szCs w:val="20"/>
        </w:rPr>
        <w:t xml:space="preserve">Le está prohibido el uso de celular en tiempo de servicio. </w:t>
      </w:r>
    </w:p>
    <w:p w:rsidR="00F55ACF" w:rsidRPr="00F55ACF" w:rsidRDefault="00F55ACF" w:rsidP="000076B1">
      <w:pPr>
        <w:numPr>
          <w:ilvl w:val="0"/>
          <w:numId w:val="17"/>
        </w:numPr>
        <w:spacing w:after="0" w:line="240" w:lineRule="auto"/>
        <w:ind w:left="180" w:firstLine="0"/>
        <w:jc w:val="both"/>
        <w:rPr>
          <w:rFonts w:ascii="Arial" w:hAnsi="Arial" w:cs="Arial"/>
          <w:sz w:val="20"/>
          <w:szCs w:val="20"/>
          <w:lang w:val="es-CO"/>
        </w:rPr>
      </w:pPr>
      <w:r w:rsidRPr="00F55ACF">
        <w:rPr>
          <w:rFonts w:ascii="Arial" w:hAnsi="Arial" w:cs="Arial"/>
          <w:sz w:val="20"/>
          <w:szCs w:val="20"/>
        </w:rPr>
        <w:t xml:space="preserve">Desempeñar a cabalidad las funciones que les sean asignadas. </w:t>
      </w:r>
    </w:p>
    <w:p w:rsidR="00F55ACF" w:rsidRPr="00F55ACF" w:rsidRDefault="00F55ACF" w:rsidP="000076B1">
      <w:pPr>
        <w:numPr>
          <w:ilvl w:val="0"/>
          <w:numId w:val="17"/>
        </w:numPr>
        <w:spacing w:after="0" w:line="240" w:lineRule="auto"/>
        <w:ind w:left="180" w:firstLine="0"/>
        <w:jc w:val="both"/>
        <w:rPr>
          <w:rFonts w:ascii="Arial" w:hAnsi="Arial" w:cs="Arial"/>
          <w:sz w:val="20"/>
          <w:szCs w:val="20"/>
          <w:lang w:val="es-CO"/>
        </w:rPr>
      </w:pPr>
      <w:r w:rsidRPr="00F55ACF">
        <w:rPr>
          <w:rFonts w:ascii="Arial" w:hAnsi="Arial" w:cs="Arial"/>
          <w:sz w:val="20"/>
          <w:szCs w:val="20"/>
        </w:rPr>
        <w:t xml:space="preserve">Al terminar de prestar el Servicio Social debe </w:t>
      </w:r>
      <w:r w:rsidR="00145C3C">
        <w:rPr>
          <w:rFonts w:ascii="Arial" w:hAnsi="Arial" w:cs="Arial"/>
          <w:sz w:val="20"/>
          <w:szCs w:val="20"/>
        </w:rPr>
        <w:t xml:space="preserve">informar a la </w:t>
      </w:r>
      <w:r w:rsidRPr="00F55ACF">
        <w:rPr>
          <w:rFonts w:ascii="Arial" w:hAnsi="Arial" w:cs="Arial"/>
          <w:sz w:val="20"/>
          <w:szCs w:val="20"/>
        </w:rPr>
        <w:t xml:space="preserve">persona a cargo en el centro de convenio para la certificación. </w:t>
      </w:r>
    </w:p>
    <w:p w:rsidR="00F55ACF" w:rsidRPr="00F55ACF" w:rsidRDefault="00F55ACF" w:rsidP="000076B1">
      <w:pPr>
        <w:numPr>
          <w:ilvl w:val="0"/>
          <w:numId w:val="17"/>
        </w:numPr>
        <w:spacing w:after="0" w:line="240" w:lineRule="auto"/>
        <w:ind w:left="180" w:firstLine="0"/>
        <w:jc w:val="both"/>
        <w:rPr>
          <w:rFonts w:ascii="Arial" w:hAnsi="Arial" w:cs="Arial"/>
          <w:sz w:val="20"/>
          <w:szCs w:val="20"/>
          <w:lang w:val="es-CO"/>
        </w:rPr>
      </w:pPr>
      <w:r w:rsidRPr="00F55ACF">
        <w:rPr>
          <w:rFonts w:ascii="Arial" w:hAnsi="Arial" w:cs="Arial"/>
          <w:sz w:val="20"/>
          <w:szCs w:val="20"/>
        </w:rPr>
        <w:t>Cuando la estudiante abandone sin causa justificada el servicio; las horas realizadas no se tendrán en cuenta y estará obligada a reiniciar de nuevo la actividad en otra agencia o dependencia.</w:t>
      </w:r>
    </w:p>
    <w:p w:rsidR="00F55ACF" w:rsidRPr="00F55ACF" w:rsidRDefault="00F55ACF" w:rsidP="000076B1">
      <w:pPr>
        <w:numPr>
          <w:ilvl w:val="0"/>
          <w:numId w:val="17"/>
        </w:numPr>
        <w:spacing w:after="0" w:line="240" w:lineRule="auto"/>
        <w:ind w:left="180" w:firstLine="0"/>
        <w:jc w:val="both"/>
        <w:rPr>
          <w:rFonts w:ascii="Arial" w:hAnsi="Arial" w:cs="Arial"/>
          <w:sz w:val="20"/>
          <w:szCs w:val="20"/>
          <w:lang w:val="es-CO"/>
        </w:rPr>
      </w:pPr>
      <w:r w:rsidRPr="00F55ACF">
        <w:rPr>
          <w:rFonts w:ascii="Arial" w:hAnsi="Arial" w:cs="Arial"/>
          <w:sz w:val="20"/>
          <w:szCs w:val="20"/>
          <w:lang w:val="es-MX"/>
        </w:rPr>
        <w:t xml:space="preserve">Las estudiantes que presten su servicio en la I.Educativa, en los grados transición, primero y segundo, estarán realizando actividades de apoyo a las niñas que presenten dificultades académicas, distribuyendo </w:t>
      </w:r>
      <w:r w:rsidRPr="00F55ACF">
        <w:rPr>
          <w:rFonts w:ascii="Arial" w:hAnsi="Arial" w:cs="Arial"/>
          <w:sz w:val="20"/>
          <w:szCs w:val="20"/>
          <w:lang w:val="es-MX"/>
        </w:rPr>
        <w:lastRenderedPageBreak/>
        <w:t xml:space="preserve">material didáctico, sistematizando información o participando activamente en las actividades recreativas, académicas y lúdicas con las estudiantes. </w:t>
      </w:r>
    </w:p>
    <w:p w:rsidR="00F55ACF" w:rsidRPr="00F55ACF" w:rsidRDefault="00F55ACF" w:rsidP="000076B1">
      <w:pPr>
        <w:numPr>
          <w:ilvl w:val="0"/>
          <w:numId w:val="17"/>
        </w:numPr>
        <w:spacing w:after="0" w:line="240" w:lineRule="auto"/>
        <w:ind w:left="180" w:firstLine="0"/>
        <w:jc w:val="both"/>
        <w:rPr>
          <w:rFonts w:ascii="Arial" w:hAnsi="Arial" w:cs="Arial"/>
          <w:sz w:val="20"/>
          <w:szCs w:val="20"/>
          <w:lang w:val="es-MX"/>
        </w:rPr>
      </w:pPr>
      <w:r w:rsidRPr="00F55ACF">
        <w:rPr>
          <w:rFonts w:ascii="Arial" w:hAnsi="Arial" w:cs="Arial"/>
          <w:sz w:val="20"/>
          <w:szCs w:val="20"/>
          <w:lang w:val="es-MX"/>
        </w:rPr>
        <w:t xml:space="preserve">Esta estudiante siempre será vista como un apoyo,  mas no como un reemplazo a sus responsabilidades. </w:t>
      </w:r>
    </w:p>
    <w:p w:rsidR="00F55ACF" w:rsidRPr="00F55ACF" w:rsidRDefault="00F55ACF" w:rsidP="000076B1">
      <w:pPr>
        <w:numPr>
          <w:ilvl w:val="0"/>
          <w:numId w:val="17"/>
        </w:numPr>
        <w:spacing w:after="0" w:line="240" w:lineRule="auto"/>
        <w:ind w:left="180" w:firstLine="0"/>
        <w:jc w:val="both"/>
        <w:rPr>
          <w:rFonts w:ascii="Arial" w:hAnsi="Arial" w:cs="Arial"/>
          <w:sz w:val="20"/>
          <w:szCs w:val="20"/>
          <w:lang w:val="es-MX"/>
        </w:rPr>
      </w:pPr>
      <w:r w:rsidRPr="00F55ACF">
        <w:rPr>
          <w:rFonts w:ascii="Arial" w:hAnsi="Arial" w:cs="Arial"/>
          <w:sz w:val="20"/>
          <w:szCs w:val="20"/>
          <w:lang w:val="es-MX"/>
        </w:rPr>
        <w:t xml:space="preserve">Las alfabetizadoras deben estar siempre dentro del aula, para evitar desorden en los corredores. </w:t>
      </w:r>
    </w:p>
    <w:p w:rsidR="00F55ACF" w:rsidRPr="00F55ACF" w:rsidRDefault="00F55ACF" w:rsidP="000076B1">
      <w:pPr>
        <w:numPr>
          <w:ilvl w:val="0"/>
          <w:numId w:val="17"/>
        </w:numPr>
        <w:spacing w:after="0" w:line="240" w:lineRule="auto"/>
        <w:ind w:left="180" w:firstLine="0"/>
        <w:jc w:val="both"/>
        <w:rPr>
          <w:rFonts w:ascii="Arial" w:hAnsi="Arial" w:cs="Arial"/>
          <w:sz w:val="20"/>
          <w:szCs w:val="20"/>
        </w:rPr>
      </w:pPr>
      <w:r w:rsidRPr="00F55ACF">
        <w:rPr>
          <w:rFonts w:ascii="Arial" w:hAnsi="Arial" w:cs="Arial"/>
          <w:sz w:val="20"/>
          <w:szCs w:val="20"/>
        </w:rPr>
        <w:t xml:space="preserve">La alfabetizadora se acercará a la persona a cargo de ella y concertara el horario y los días en que asistirá. </w:t>
      </w:r>
    </w:p>
    <w:p w:rsidR="00F55ACF" w:rsidRPr="00F55ACF" w:rsidRDefault="00F55ACF" w:rsidP="000076B1">
      <w:pPr>
        <w:numPr>
          <w:ilvl w:val="0"/>
          <w:numId w:val="17"/>
        </w:numPr>
        <w:spacing w:after="0" w:line="240" w:lineRule="auto"/>
        <w:ind w:left="180" w:firstLine="0"/>
        <w:jc w:val="both"/>
        <w:rPr>
          <w:rFonts w:ascii="Arial" w:hAnsi="Arial" w:cs="Arial"/>
          <w:sz w:val="20"/>
          <w:szCs w:val="20"/>
        </w:rPr>
      </w:pPr>
      <w:r w:rsidRPr="00F55ACF">
        <w:rPr>
          <w:rFonts w:ascii="Arial" w:hAnsi="Arial" w:cs="Arial"/>
          <w:sz w:val="20"/>
          <w:szCs w:val="20"/>
        </w:rPr>
        <w:t>Cualquier inquietud o dificultad, la entidad de convenio esta llamado a informar inmediatamente a la Coordinadora Académica.</w:t>
      </w:r>
    </w:p>
    <w:p w:rsidR="00A84282" w:rsidRPr="00F55ACF" w:rsidRDefault="00A84282" w:rsidP="00216B51">
      <w:pPr>
        <w:pStyle w:val="Sinespaciado"/>
        <w:ind w:left="180"/>
        <w:jc w:val="both"/>
        <w:rPr>
          <w:rFonts w:ascii="Arial" w:hAnsi="Arial" w:cs="Arial"/>
          <w:sz w:val="20"/>
          <w:szCs w:val="20"/>
        </w:rPr>
      </w:pPr>
    </w:p>
    <w:p w:rsidR="00145C3C" w:rsidRDefault="00145C3C" w:rsidP="00216B51">
      <w:pPr>
        <w:spacing w:line="240" w:lineRule="auto"/>
        <w:ind w:left="180"/>
        <w:jc w:val="both"/>
        <w:rPr>
          <w:rFonts w:ascii="Arial" w:hAnsi="Arial" w:cs="Arial"/>
          <w:sz w:val="20"/>
          <w:szCs w:val="20"/>
        </w:rPr>
      </w:pPr>
    </w:p>
    <w:p w:rsidR="00631239" w:rsidRPr="00F55ACF" w:rsidRDefault="0015655F" w:rsidP="00216B51">
      <w:pPr>
        <w:spacing w:line="240" w:lineRule="auto"/>
        <w:ind w:left="180"/>
        <w:jc w:val="both"/>
        <w:rPr>
          <w:rFonts w:ascii="Arial" w:hAnsi="Arial" w:cs="Arial"/>
          <w:sz w:val="20"/>
          <w:szCs w:val="20"/>
        </w:rPr>
      </w:pPr>
      <w:r w:rsidRPr="00F55ACF">
        <w:rPr>
          <w:rFonts w:ascii="Arial" w:hAnsi="Arial" w:cs="Arial"/>
          <w:sz w:val="20"/>
          <w:szCs w:val="20"/>
        </w:rPr>
        <w:t>6</w:t>
      </w:r>
      <w:r w:rsidR="00631239" w:rsidRPr="00F55ACF">
        <w:rPr>
          <w:rFonts w:ascii="Arial" w:hAnsi="Arial" w:cs="Arial"/>
          <w:sz w:val="20"/>
          <w:szCs w:val="20"/>
        </w:rPr>
        <w:t>.3</w:t>
      </w:r>
      <w:r w:rsidRPr="00F55ACF">
        <w:rPr>
          <w:rFonts w:ascii="Arial" w:hAnsi="Arial" w:cs="Arial"/>
          <w:sz w:val="20"/>
          <w:szCs w:val="20"/>
        </w:rPr>
        <w:t>.</w:t>
      </w:r>
      <w:r w:rsidR="00B63E7D" w:rsidRPr="00F55ACF">
        <w:rPr>
          <w:rFonts w:ascii="Arial" w:hAnsi="Arial" w:cs="Arial"/>
          <w:sz w:val="20"/>
          <w:szCs w:val="20"/>
        </w:rPr>
        <w:t xml:space="preserve"> </w:t>
      </w:r>
      <w:r w:rsidR="0074741A" w:rsidRPr="00F55ACF">
        <w:rPr>
          <w:rFonts w:ascii="Arial" w:hAnsi="Arial" w:cs="Arial"/>
          <w:sz w:val="20"/>
          <w:szCs w:val="20"/>
        </w:rPr>
        <w:t xml:space="preserve">ESPACIOS </w:t>
      </w:r>
      <w:r w:rsidR="002468AB" w:rsidRPr="00F55ACF">
        <w:rPr>
          <w:rFonts w:ascii="Arial" w:hAnsi="Arial" w:cs="Arial"/>
          <w:sz w:val="20"/>
          <w:szCs w:val="20"/>
        </w:rPr>
        <w:t>DE CONVIVENCIA</w:t>
      </w:r>
      <w:r w:rsidR="00631239" w:rsidRPr="00F55ACF">
        <w:rPr>
          <w:rFonts w:ascii="Arial" w:hAnsi="Arial" w:cs="Arial"/>
          <w:sz w:val="20"/>
          <w:szCs w:val="20"/>
        </w:rPr>
        <w:t>.</w:t>
      </w:r>
    </w:p>
    <w:p w:rsidR="007C2E4D" w:rsidRPr="00F55ACF" w:rsidRDefault="007C2E4D" w:rsidP="00216B51">
      <w:pPr>
        <w:spacing w:line="240" w:lineRule="auto"/>
        <w:ind w:left="180"/>
        <w:jc w:val="both"/>
        <w:rPr>
          <w:rFonts w:ascii="Arial" w:hAnsi="Arial" w:cs="Arial"/>
          <w:sz w:val="20"/>
          <w:szCs w:val="20"/>
        </w:rPr>
      </w:pPr>
      <w:r w:rsidRPr="00F55ACF">
        <w:rPr>
          <w:rFonts w:ascii="Arial" w:hAnsi="Arial" w:cs="Arial"/>
          <w:sz w:val="20"/>
          <w:szCs w:val="20"/>
        </w:rPr>
        <w:t>La Ley 1029 DE 2006 es la que modificó el artículo 14 de la Ley 115 de 1994. En el</w:t>
      </w:r>
    </w:p>
    <w:p w:rsidR="007C2E4D" w:rsidRPr="00F55ACF" w:rsidRDefault="007C2E4D" w:rsidP="00216B51">
      <w:pPr>
        <w:spacing w:line="240" w:lineRule="auto"/>
        <w:ind w:left="180"/>
        <w:jc w:val="both"/>
        <w:rPr>
          <w:rFonts w:ascii="Arial" w:hAnsi="Arial" w:cs="Arial"/>
          <w:sz w:val="20"/>
          <w:szCs w:val="20"/>
        </w:rPr>
      </w:pPr>
      <w:r w:rsidRPr="00F55ACF">
        <w:rPr>
          <w:rFonts w:ascii="Arial" w:hAnsi="Arial" w:cs="Arial"/>
          <w:sz w:val="20"/>
          <w:szCs w:val="20"/>
        </w:rPr>
        <w:t>ARTICULO 14. Enseñanza obligatoria. En todos los establecimientos oficiales o privados que ofrezcan educación formal es obligatorio en los niveles de la educación preescolar, básica y media, cumplir con: según el literal b)</w:t>
      </w:r>
    </w:p>
    <w:p w:rsidR="004B5BF6" w:rsidRPr="00F55ACF" w:rsidRDefault="007C2E4D" w:rsidP="00216B51">
      <w:pPr>
        <w:spacing w:line="240" w:lineRule="auto"/>
        <w:ind w:left="180"/>
        <w:jc w:val="both"/>
        <w:rPr>
          <w:rFonts w:ascii="Arial" w:hAnsi="Arial" w:cs="Arial"/>
          <w:sz w:val="20"/>
          <w:szCs w:val="20"/>
        </w:rPr>
      </w:pPr>
      <w:r w:rsidRPr="00F55ACF">
        <w:rPr>
          <w:rFonts w:ascii="Arial" w:hAnsi="Arial" w:cs="Arial"/>
          <w:sz w:val="20"/>
          <w:szCs w:val="20"/>
        </w:rPr>
        <w:t>b) El aprovechamiento del tiempo libre, el fomento de las diversas culturas, la práctica de la educación física, la recreación y el deporte formativo, para lo cual el Gobierno promoverá y estimulará su difusión y desarrollo;</w:t>
      </w:r>
    </w:p>
    <w:p w:rsidR="007C2E4D" w:rsidRPr="00F55ACF" w:rsidRDefault="004B5BF6" w:rsidP="00216B51">
      <w:pPr>
        <w:spacing w:line="240" w:lineRule="auto"/>
        <w:ind w:left="180"/>
        <w:jc w:val="both"/>
        <w:rPr>
          <w:rFonts w:ascii="Arial" w:hAnsi="Arial" w:cs="Arial"/>
          <w:sz w:val="20"/>
          <w:szCs w:val="20"/>
        </w:rPr>
      </w:pPr>
      <w:r w:rsidRPr="00F55ACF">
        <w:rPr>
          <w:rFonts w:ascii="Arial" w:hAnsi="Arial" w:cs="Arial"/>
          <w:sz w:val="20"/>
          <w:szCs w:val="20"/>
        </w:rPr>
        <w:t>Según la ley 181 de 1995, en su artículo 1°.</w:t>
      </w:r>
      <w:r w:rsidRPr="00F55ACF">
        <w:rPr>
          <w:rFonts w:ascii="Arial" w:hAnsi="Arial" w:cs="Arial"/>
          <w:color w:val="000000"/>
          <w:sz w:val="20"/>
          <w:szCs w:val="20"/>
        </w:rPr>
        <w:t>Los objetivos generales de la presente Ley son el patrocinio, el fomento, la masificación, la divulgación, la planificación, la coordinación, la ejecución y el asesoramiento de la práctica del deporte, la recreación y el aprovechamiento del tiempo libre y la promoción de la educación extraescolar de la niñez y la juventud en todos los niveles y estamentos sociales del país, en desarrollo del derecho de todas personas a ejercitar el libre acceso a una formación física y espiritual adecuadas. Así mismo, la implantación y fomento de la educación física para contribuir a la formación integral de la persona en todas sus edades y facilitarle el cumplimiento eficaz de sus obligaciones como miembro de la sociedad.</w:t>
      </w:r>
      <w:r w:rsidR="007C2E4D" w:rsidRPr="00F55ACF">
        <w:rPr>
          <w:rFonts w:ascii="Arial" w:hAnsi="Arial" w:cs="Arial"/>
          <w:sz w:val="20"/>
          <w:szCs w:val="20"/>
        </w:rPr>
        <w:cr/>
      </w:r>
    </w:p>
    <w:p w:rsidR="004B5BF6" w:rsidRPr="00F55ACF" w:rsidRDefault="004B5BF6" w:rsidP="00216B51">
      <w:pPr>
        <w:spacing w:line="240" w:lineRule="auto"/>
        <w:ind w:left="180"/>
        <w:jc w:val="both"/>
        <w:rPr>
          <w:rFonts w:ascii="Arial" w:hAnsi="Arial" w:cs="Arial"/>
          <w:sz w:val="20"/>
          <w:szCs w:val="20"/>
        </w:rPr>
      </w:pPr>
      <w:r w:rsidRPr="00F55ACF">
        <w:rPr>
          <w:rFonts w:ascii="Arial" w:hAnsi="Arial" w:cs="Arial"/>
          <w:sz w:val="20"/>
          <w:szCs w:val="20"/>
        </w:rPr>
        <w:t>REFERENTES CONCEPTUALES.</w:t>
      </w:r>
    </w:p>
    <w:p w:rsidR="002468AB" w:rsidRPr="00F55ACF" w:rsidRDefault="002468AB" w:rsidP="00216B51">
      <w:pPr>
        <w:spacing w:line="240" w:lineRule="auto"/>
        <w:ind w:left="180"/>
        <w:jc w:val="both"/>
        <w:rPr>
          <w:rFonts w:ascii="Arial" w:hAnsi="Arial" w:cs="Arial"/>
          <w:sz w:val="20"/>
          <w:szCs w:val="20"/>
        </w:rPr>
      </w:pPr>
    </w:p>
    <w:p w:rsidR="002468AB" w:rsidRPr="00F55ACF" w:rsidRDefault="00631239" w:rsidP="00216B51">
      <w:pPr>
        <w:spacing w:line="240" w:lineRule="auto"/>
        <w:ind w:left="180"/>
        <w:jc w:val="both"/>
        <w:rPr>
          <w:rFonts w:ascii="Arial" w:hAnsi="Arial" w:cs="Arial"/>
          <w:sz w:val="20"/>
          <w:szCs w:val="20"/>
        </w:rPr>
      </w:pPr>
      <w:r w:rsidRPr="00F55ACF">
        <w:rPr>
          <w:rFonts w:ascii="Arial" w:hAnsi="Arial" w:cs="Arial"/>
          <w:sz w:val="20"/>
          <w:szCs w:val="20"/>
        </w:rPr>
        <w:t>E</w:t>
      </w:r>
      <w:r w:rsidR="0074741A" w:rsidRPr="00F55ACF">
        <w:rPr>
          <w:rFonts w:ascii="Arial" w:hAnsi="Arial" w:cs="Arial"/>
          <w:sz w:val="20"/>
          <w:szCs w:val="20"/>
        </w:rPr>
        <w:t xml:space="preserve">l </w:t>
      </w:r>
      <w:r w:rsidR="00C90852" w:rsidRPr="00F55ACF">
        <w:rPr>
          <w:rFonts w:ascii="Arial" w:hAnsi="Arial" w:cs="Arial"/>
          <w:sz w:val="20"/>
          <w:szCs w:val="20"/>
        </w:rPr>
        <w:t>espacio</w:t>
      </w:r>
      <w:r w:rsidR="002468AB" w:rsidRPr="00F55ACF">
        <w:rPr>
          <w:rFonts w:ascii="Arial" w:hAnsi="Arial" w:cs="Arial"/>
          <w:sz w:val="20"/>
          <w:szCs w:val="20"/>
        </w:rPr>
        <w:t xml:space="preserve"> de convivencia se define como el clima de inter relaciones que se produce en la I.E  también se define como una red de relaciones sociales que se desarrollan en un tiempo y espacio determinado  (Institución educativa) que tiene el propósito (Educación y formación de los sujetos) y que convoca a los distintos actores que participan en ella (directivos docentes estudiantes padres de familia orientadores) a ser ca</w:t>
      </w:r>
      <w:r w:rsidR="00C90852" w:rsidRPr="00F55ACF">
        <w:rPr>
          <w:rFonts w:ascii="Arial" w:hAnsi="Arial" w:cs="Arial"/>
          <w:sz w:val="20"/>
          <w:szCs w:val="20"/>
        </w:rPr>
        <w:t>paces</w:t>
      </w:r>
      <w:r w:rsidR="002468AB" w:rsidRPr="00F55ACF">
        <w:rPr>
          <w:rFonts w:ascii="Arial" w:hAnsi="Arial" w:cs="Arial"/>
          <w:sz w:val="20"/>
          <w:szCs w:val="20"/>
        </w:rPr>
        <w:t xml:space="preserve"> de cooperar</w:t>
      </w:r>
      <w:r w:rsidR="00C90852" w:rsidRPr="00F55ACF">
        <w:rPr>
          <w:rFonts w:ascii="Arial" w:hAnsi="Arial" w:cs="Arial"/>
          <w:sz w:val="20"/>
          <w:szCs w:val="20"/>
        </w:rPr>
        <w:t>,</w:t>
      </w:r>
      <w:r w:rsidR="002468AB" w:rsidRPr="00F55ACF">
        <w:rPr>
          <w:rFonts w:ascii="Arial" w:hAnsi="Arial" w:cs="Arial"/>
          <w:sz w:val="20"/>
          <w:szCs w:val="20"/>
        </w:rPr>
        <w:t xml:space="preserve"> es decir</w:t>
      </w:r>
      <w:r w:rsidR="00C90852" w:rsidRPr="00F55ACF">
        <w:rPr>
          <w:rFonts w:ascii="Arial" w:hAnsi="Arial" w:cs="Arial"/>
          <w:sz w:val="20"/>
          <w:szCs w:val="20"/>
        </w:rPr>
        <w:t>,</w:t>
      </w:r>
      <w:r w:rsidR="002468AB" w:rsidRPr="00F55ACF">
        <w:rPr>
          <w:rFonts w:ascii="Arial" w:hAnsi="Arial" w:cs="Arial"/>
          <w:sz w:val="20"/>
          <w:szCs w:val="20"/>
        </w:rPr>
        <w:t xml:space="preserve"> operar en conjunto y acompañarse en la construcción de relaciones y vínculos entre sus miembros </w:t>
      </w:r>
    </w:p>
    <w:p w:rsidR="002468AB" w:rsidRPr="00F55ACF" w:rsidRDefault="002468AB" w:rsidP="00216B51">
      <w:pPr>
        <w:spacing w:line="240" w:lineRule="auto"/>
        <w:ind w:left="180"/>
        <w:jc w:val="both"/>
        <w:rPr>
          <w:rFonts w:ascii="Arial" w:hAnsi="Arial" w:cs="Arial"/>
          <w:sz w:val="20"/>
          <w:szCs w:val="20"/>
        </w:rPr>
      </w:pPr>
      <w:r w:rsidRPr="00F55ACF">
        <w:rPr>
          <w:rFonts w:ascii="Arial" w:hAnsi="Arial" w:cs="Arial"/>
          <w:sz w:val="20"/>
          <w:szCs w:val="20"/>
        </w:rPr>
        <w:t>Debemos resaltar y hace énfasis en los valores como participación, solidaridad, respeto, tolerancia como pilares que permiten desarrollar relaciones armónicas.</w:t>
      </w:r>
    </w:p>
    <w:p w:rsidR="002468AB" w:rsidRPr="00F55ACF" w:rsidRDefault="002468AB" w:rsidP="00216B51">
      <w:pPr>
        <w:spacing w:line="240" w:lineRule="auto"/>
        <w:ind w:left="180"/>
        <w:jc w:val="both"/>
        <w:rPr>
          <w:rFonts w:ascii="Arial" w:hAnsi="Arial" w:cs="Arial"/>
          <w:sz w:val="20"/>
          <w:szCs w:val="20"/>
        </w:rPr>
      </w:pPr>
      <w:r w:rsidRPr="00F55ACF">
        <w:rPr>
          <w:rFonts w:ascii="Arial" w:hAnsi="Arial" w:cs="Arial"/>
          <w:sz w:val="20"/>
          <w:szCs w:val="20"/>
        </w:rPr>
        <w:t xml:space="preserve">El dialogo es pedagógico y productivo  no solo involucra el aspecto cognitivo sino también el ámbito social. La intervención del docente dialogante es un factor muy importante en la calidad del proceso de aprendizaje y formación de los estudiantes pues ofrece ayudas eficientes para que cada estudiante de acuerdo a sus propias características experiencias y conocimientos previos pueda desarrollar nuevas </w:t>
      </w:r>
      <w:r w:rsidRPr="00F55ACF">
        <w:rPr>
          <w:rFonts w:ascii="Arial" w:hAnsi="Arial" w:cs="Arial"/>
          <w:sz w:val="20"/>
          <w:szCs w:val="20"/>
        </w:rPr>
        <w:lastRenderedPageBreak/>
        <w:t>capacidades, habilidades, destrezas y conocimientos que se descubren y se conocen atreves del intercambio en el dialogo.</w:t>
      </w:r>
    </w:p>
    <w:p w:rsidR="00AE235B" w:rsidRPr="00F55ACF" w:rsidRDefault="00AE235B" w:rsidP="00216B51">
      <w:pPr>
        <w:spacing w:line="240" w:lineRule="auto"/>
        <w:ind w:left="180"/>
        <w:jc w:val="both"/>
        <w:rPr>
          <w:rFonts w:ascii="Arial" w:hAnsi="Arial" w:cs="Arial"/>
          <w:sz w:val="20"/>
          <w:szCs w:val="20"/>
        </w:rPr>
      </w:pPr>
    </w:p>
    <w:p w:rsidR="002468AB" w:rsidRPr="00F55ACF" w:rsidRDefault="002468AB" w:rsidP="00216B51">
      <w:pPr>
        <w:spacing w:line="240" w:lineRule="auto"/>
        <w:ind w:left="180"/>
        <w:jc w:val="both"/>
        <w:rPr>
          <w:rFonts w:ascii="Arial" w:hAnsi="Arial" w:cs="Arial"/>
          <w:sz w:val="20"/>
          <w:szCs w:val="20"/>
        </w:rPr>
      </w:pPr>
      <w:r w:rsidRPr="00F55ACF">
        <w:rPr>
          <w:rFonts w:ascii="Arial" w:hAnsi="Arial" w:cs="Arial"/>
          <w:sz w:val="20"/>
          <w:szCs w:val="20"/>
        </w:rPr>
        <w:t>METODOLOGIA</w:t>
      </w:r>
    </w:p>
    <w:p w:rsidR="002468AB" w:rsidRPr="00F55ACF" w:rsidRDefault="00631239" w:rsidP="00216B51">
      <w:pPr>
        <w:spacing w:line="240" w:lineRule="auto"/>
        <w:ind w:left="180"/>
        <w:jc w:val="both"/>
        <w:rPr>
          <w:rFonts w:ascii="Arial" w:hAnsi="Arial" w:cs="Arial"/>
          <w:sz w:val="20"/>
          <w:szCs w:val="20"/>
        </w:rPr>
      </w:pPr>
      <w:r w:rsidRPr="00F55ACF">
        <w:rPr>
          <w:rFonts w:ascii="Arial" w:hAnsi="Arial" w:cs="Arial"/>
          <w:sz w:val="20"/>
          <w:szCs w:val="20"/>
        </w:rPr>
        <w:t>Participación de los grupos en</w:t>
      </w:r>
      <w:r w:rsidR="002468AB" w:rsidRPr="00F55ACF">
        <w:rPr>
          <w:rFonts w:ascii="Arial" w:hAnsi="Arial" w:cs="Arial"/>
          <w:sz w:val="20"/>
          <w:szCs w:val="20"/>
        </w:rPr>
        <w:t xml:space="preserve"> equipo</w:t>
      </w:r>
      <w:r w:rsidRPr="00F55ACF">
        <w:rPr>
          <w:rFonts w:ascii="Arial" w:hAnsi="Arial" w:cs="Arial"/>
          <w:sz w:val="20"/>
          <w:szCs w:val="20"/>
        </w:rPr>
        <w:t>s de trabajo para espacios de juegos lúdico que desarrollan el pensamiento lógico-deductivo</w:t>
      </w:r>
    </w:p>
    <w:p w:rsidR="002468AB" w:rsidRPr="00F55ACF" w:rsidRDefault="00631239" w:rsidP="00216B51">
      <w:pPr>
        <w:spacing w:line="240" w:lineRule="auto"/>
        <w:ind w:left="180"/>
        <w:jc w:val="both"/>
        <w:rPr>
          <w:rFonts w:ascii="Arial" w:hAnsi="Arial" w:cs="Arial"/>
          <w:sz w:val="20"/>
          <w:szCs w:val="20"/>
        </w:rPr>
      </w:pPr>
      <w:r w:rsidRPr="00F55ACF">
        <w:rPr>
          <w:rFonts w:ascii="Arial" w:hAnsi="Arial" w:cs="Arial"/>
          <w:sz w:val="20"/>
          <w:szCs w:val="20"/>
        </w:rPr>
        <w:t>Aprovechamiento del tiempo libre mediante descansos dirigidos y encuentros deportivos</w:t>
      </w:r>
    </w:p>
    <w:p w:rsidR="002468AB" w:rsidRPr="00F55ACF" w:rsidRDefault="002468AB" w:rsidP="00216B51">
      <w:pPr>
        <w:spacing w:line="240" w:lineRule="auto"/>
        <w:ind w:left="180"/>
        <w:jc w:val="both"/>
        <w:rPr>
          <w:rFonts w:ascii="Arial" w:hAnsi="Arial" w:cs="Arial"/>
          <w:sz w:val="20"/>
          <w:szCs w:val="20"/>
        </w:rPr>
      </w:pPr>
      <w:r w:rsidRPr="00F55ACF">
        <w:rPr>
          <w:rFonts w:ascii="Arial" w:hAnsi="Arial" w:cs="Arial"/>
          <w:sz w:val="20"/>
          <w:szCs w:val="20"/>
        </w:rPr>
        <w:t xml:space="preserve">Creación de momentos para encuentros  y diálogos </w:t>
      </w:r>
      <w:r w:rsidR="00631239" w:rsidRPr="00F55ACF">
        <w:rPr>
          <w:rFonts w:ascii="Arial" w:hAnsi="Arial" w:cs="Arial"/>
          <w:sz w:val="20"/>
          <w:szCs w:val="20"/>
        </w:rPr>
        <w:t>que fomenten la</w:t>
      </w:r>
      <w:r w:rsidRPr="00F55ACF">
        <w:rPr>
          <w:rFonts w:ascii="Arial" w:hAnsi="Arial" w:cs="Arial"/>
          <w:sz w:val="20"/>
          <w:szCs w:val="20"/>
        </w:rPr>
        <w:t xml:space="preserve"> convivencia escolar. </w:t>
      </w:r>
    </w:p>
    <w:p w:rsidR="00631239" w:rsidRPr="00F55ACF" w:rsidRDefault="00631239" w:rsidP="00216B51">
      <w:pPr>
        <w:pStyle w:val="Prrafodelista"/>
        <w:spacing w:line="240" w:lineRule="auto"/>
        <w:ind w:left="180"/>
        <w:jc w:val="both"/>
        <w:rPr>
          <w:rFonts w:ascii="Arial" w:hAnsi="Arial" w:cs="Arial"/>
          <w:sz w:val="20"/>
          <w:szCs w:val="20"/>
        </w:rPr>
      </w:pPr>
    </w:p>
    <w:p w:rsidR="002468AB" w:rsidRPr="00F55ACF" w:rsidRDefault="002468AB" w:rsidP="00216B51">
      <w:pPr>
        <w:spacing w:line="240" w:lineRule="auto"/>
        <w:ind w:left="180"/>
        <w:jc w:val="both"/>
        <w:rPr>
          <w:rFonts w:ascii="Arial" w:hAnsi="Arial" w:cs="Arial"/>
          <w:b/>
          <w:sz w:val="20"/>
          <w:szCs w:val="20"/>
        </w:rPr>
      </w:pPr>
      <w:r w:rsidRPr="00F55ACF">
        <w:rPr>
          <w:rFonts w:ascii="Arial" w:hAnsi="Arial" w:cs="Arial"/>
          <w:b/>
          <w:sz w:val="20"/>
          <w:szCs w:val="20"/>
        </w:rPr>
        <w:t>LA CONVIVENCIA SE APRENDE A TRAVÉS DEL JUEGO</w:t>
      </w:r>
    </w:p>
    <w:p w:rsidR="002468AB" w:rsidRPr="00F55ACF" w:rsidRDefault="002468AB" w:rsidP="00216B51">
      <w:pPr>
        <w:spacing w:line="240" w:lineRule="auto"/>
        <w:ind w:left="180"/>
        <w:jc w:val="both"/>
        <w:rPr>
          <w:rFonts w:ascii="Arial" w:hAnsi="Arial" w:cs="Arial"/>
          <w:sz w:val="20"/>
          <w:szCs w:val="20"/>
        </w:rPr>
      </w:pPr>
      <w:r w:rsidRPr="00F55ACF">
        <w:rPr>
          <w:rFonts w:ascii="Arial" w:hAnsi="Arial" w:cs="Arial"/>
          <w:sz w:val="20"/>
          <w:szCs w:val="20"/>
        </w:rPr>
        <w:t>El papel de la educación en el desarrollo de niños y niñas es el proceso de Socialización. Entendiéndose como socialización el acatamiento y adaptación a las normas sociales y culturales vigentes.</w:t>
      </w:r>
    </w:p>
    <w:p w:rsidR="002468AB" w:rsidRPr="00F55ACF" w:rsidRDefault="002468AB" w:rsidP="00216B51">
      <w:pPr>
        <w:spacing w:line="240" w:lineRule="auto"/>
        <w:ind w:left="180"/>
        <w:jc w:val="both"/>
        <w:rPr>
          <w:rFonts w:ascii="Arial" w:hAnsi="Arial" w:cs="Arial"/>
          <w:sz w:val="20"/>
          <w:szCs w:val="20"/>
        </w:rPr>
      </w:pPr>
      <w:r w:rsidRPr="00F55ACF">
        <w:rPr>
          <w:rFonts w:ascii="Arial" w:hAnsi="Arial" w:cs="Arial"/>
          <w:sz w:val="20"/>
          <w:szCs w:val="20"/>
        </w:rPr>
        <w:t>También  definen la socialización como el proceso de culturización y educación de valores que orientan y dan sentido a la existencia, en otras palabras es el aporte  específico de la educación como proceso social de transformación al desarrollo de la personalidad de niños y niñas.</w:t>
      </w:r>
    </w:p>
    <w:p w:rsidR="00CE510B" w:rsidRPr="00F55ACF" w:rsidRDefault="00CE510B" w:rsidP="00216B51">
      <w:pPr>
        <w:shd w:val="clear" w:color="auto" w:fill="FFFFFF"/>
        <w:spacing w:after="0" w:line="240" w:lineRule="auto"/>
        <w:ind w:left="180"/>
        <w:jc w:val="both"/>
        <w:rPr>
          <w:rFonts w:ascii="Arial" w:eastAsia="Times New Roman" w:hAnsi="Arial" w:cs="Arial"/>
          <w:color w:val="333333"/>
          <w:sz w:val="20"/>
          <w:szCs w:val="20"/>
          <w:lang w:eastAsia="es-CO"/>
        </w:rPr>
      </w:pPr>
      <w:r w:rsidRPr="00F55ACF">
        <w:rPr>
          <w:rFonts w:ascii="Arial" w:eastAsia="Times New Roman" w:hAnsi="Arial" w:cs="Arial"/>
          <w:color w:val="000000"/>
          <w:sz w:val="20"/>
          <w:szCs w:val="20"/>
          <w:lang w:eastAsia="es-CO"/>
        </w:rPr>
        <w:t xml:space="preserve">Los psicólogos destacan la importancia del </w:t>
      </w:r>
      <w:r w:rsidRPr="00F55ACF">
        <w:rPr>
          <w:rFonts w:ascii="Arial" w:eastAsia="Times New Roman" w:hAnsi="Arial" w:cs="Arial"/>
          <w:b/>
          <w:bCs/>
          <w:color w:val="000000"/>
          <w:sz w:val="20"/>
          <w:szCs w:val="20"/>
          <w:lang w:eastAsia="es-CO"/>
        </w:rPr>
        <w:t>juego</w:t>
      </w:r>
      <w:r w:rsidRPr="00F55ACF">
        <w:rPr>
          <w:rFonts w:ascii="Arial" w:eastAsia="Times New Roman" w:hAnsi="Arial" w:cs="Arial"/>
          <w:color w:val="000000"/>
          <w:sz w:val="20"/>
          <w:szCs w:val="20"/>
          <w:lang w:eastAsia="es-CO"/>
        </w:rPr>
        <w:t xml:space="preserve"> en la infancia como medio de formar la personalidad y de aprender de forma experimental a relacionarse en sociedad, a resolver problemas y situaciones conflictivas.</w:t>
      </w:r>
    </w:p>
    <w:p w:rsidR="00CE510B" w:rsidRPr="00F55ACF" w:rsidRDefault="00CE510B" w:rsidP="00216B51">
      <w:pPr>
        <w:shd w:val="clear" w:color="auto" w:fill="FFFFFF"/>
        <w:spacing w:after="0" w:line="240" w:lineRule="auto"/>
        <w:ind w:left="180"/>
        <w:jc w:val="both"/>
        <w:rPr>
          <w:rFonts w:ascii="Arial" w:eastAsia="Times New Roman" w:hAnsi="Arial" w:cs="Arial"/>
          <w:color w:val="333333"/>
          <w:sz w:val="20"/>
          <w:szCs w:val="20"/>
          <w:lang w:eastAsia="es-CO"/>
        </w:rPr>
      </w:pPr>
      <w:r w:rsidRPr="00F55ACF">
        <w:rPr>
          <w:rFonts w:ascii="Arial" w:eastAsia="Times New Roman" w:hAnsi="Arial" w:cs="Arial"/>
          <w:color w:val="000000"/>
          <w:sz w:val="20"/>
          <w:szCs w:val="20"/>
          <w:lang w:eastAsia="es-CO"/>
        </w:rPr>
        <w:t xml:space="preserve"> Todos los juegos, de niños y de adultos, juegos de mesa o juegos deportivos, son modelos de situaciones conflictivas y cooperativas en las que podemos reconocer situaciones y pautas que se repiten con frecuencia en el mundo real. Este proceso de enseñanza a través del juego implica una serie de procesos que deben permitir al niño alcanzar los conocimientos propuestos para luego poder aplicarlos en la vida cotidiana y formarse íntegramente como personas. </w:t>
      </w:r>
    </w:p>
    <w:p w:rsidR="00CE510B" w:rsidRPr="00F55ACF" w:rsidRDefault="00CE510B" w:rsidP="00216B51">
      <w:pPr>
        <w:shd w:val="clear" w:color="auto" w:fill="FFFFFF"/>
        <w:spacing w:before="288" w:after="288" w:line="240" w:lineRule="auto"/>
        <w:ind w:left="180"/>
        <w:jc w:val="both"/>
        <w:rPr>
          <w:rFonts w:ascii="Arial" w:eastAsia="Times New Roman" w:hAnsi="Arial" w:cs="Arial"/>
          <w:color w:val="333333"/>
          <w:sz w:val="20"/>
          <w:szCs w:val="20"/>
          <w:lang w:eastAsia="es-CO"/>
        </w:rPr>
      </w:pPr>
      <w:r w:rsidRPr="00F55ACF">
        <w:rPr>
          <w:rFonts w:ascii="Arial" w:eastAsia="Times New Roman" w:hAnsi="Arial" w:cs="Arial"/>
          <w:color w:val="333333"/>
          <w:sz w:val="20"/>
          <w:szCs w:val="20"/>
          <w:lang w:eastAsia="es-CO"/>
        </w:rPr>
        <w:t> Pero debemos tener pre</w:t>
      </w:r>
      <w:r w:rsidR="00F55ACF">
        <w:rPr>
          <w:rFonts w:ascii="Arial" w:eastAsia="Times New Roman" w:hAnsi="Arial" w:cs="Arial"/>
          <w:color w:val="333333"/>
          <w:sz w:val="20"/>
          <w:szCs w:val="20"/>
          <w:lang w:eastAsia="es-CO"/>
        </w:rPr>
        <w:t>e</w:t>
      </w:r>
      <w:r w:rsidRPr="00F55ACF">
        <w:rPr>
          <w:rFonts w:ascii="Arial" w:eastAsia="Times New Roman" w:hAnsi="Arial" w:cs="Arial"/>
          <w:color w:val="333333"/>
          <w:sz w:val="20"/>
          <w:szCs w:val="20"/>
          <w:lang w:eastAsia="es-CO"/>
        </w:rPr>
        <w:t>sente que “</w:t>
      </w:r>
      <w:r w:rsidRPr="00F55ACF">
        <w:rPr>
          <w:rFonts w:ascii="Arial" w:eastAsia="Times New Roman" w:hAnsi="Arial" w:cs="Arial"/>
          <w:color w:val="000000"/>
          <w:sz w:val="20"/>
          <w:szCs w:val="20"/>
          <w:lang w:eastAsia="es-CO"/>
        </w:rPr>
        <w:t>juego”</w:t>
      </w:r>
      <w:r w:rsidRPr="00F55ACF">
        <w:rPr>
          <w:rFonts w:ascii="Arial" w:eastAsia="Times New Roman" w:hAnsi="Arial" w:cs="Arial"/>
          <w:color w:val="333333"/>
          <w:sz w:val="20"/>
          <w:szCs w:val="20"/>
          <w:lang w:eastAsia="es-CO"/>
        </w:rPr>
        <w:t xml:space="preserve"> no significa hacer algo entretenido, sin dirección ni fundamento, ni mucho menos plantear cualquier juego en cualquier tema. No debemos seleccionar cualquier</w:t>
      </w:r>
      <w:r w:rsidRPr="00F55ACF">
        <w:rPr>
          <w:rFonts w:ascii="Arial" w:eastAsia="Times New Roman" w:hAnsi="Arial" w:cs="Arial"/>
          <w:color w:val="000000"/>
          <w:sz w:val="20"/>
          <w:szCs w:val="20"/>
          <w:lang w:eastAsia="es-CO"/>
        </w:rPr>
        <w:t>juegológico</w:t>
      </w:r>
      <w:r w:rsidRPr="00F55ACF">
        <w:rPr>
          <w:rFonts w:ascii="Arial" w:eastAsia="Times New Roman" w:hAnsi="Arial" w:cs="Arial"/>
          <w:i/>
          <w:iCs/>
          <w:color w:val="000000"/>
          <w:sz w:val="20"/>
          <w:szCs w:val="20"/>
          <w:lang w:eastAsia="es-CO"/>
        </w:rPr>
        <w:t xml:space="preserve">, </w:t>
      </w:r>
      <w:r w:rsidRPr="00F55ACF">
        <w:rPr>
          <w:rFonts w:ascii="Arial" w:eastAsia="Times New Roman" w:hAnsi="Arial" w:cs="Arial"/>
          <w:color w:val="333333"/>
          <w:sz w:val="20"/>
          <w:szCs w:val="20"/>
          <w:lang w:eastAsia="es-CO"/>
        </w:rPr>
        <w:t xml:space="preserve">sino que debemos escoger un juego donde encontremos esbozos del tema que queremos desarrollar, para, de una manera lúdica, intentar alcanzar los objetivos que previamente nos hemos marcado y hacer que el </w:t>
      </w:r>
      <w:r w:rsidRPr="00F55ACF">
        <w:rPr>
          <w:rFonts w:ascii="Arial" w:eastAsia="Times New Roman" w:hAnsi="Arial" w:cs="Arial"/>
          <w:color w:val="000000"/>
          <w:sz w:val="20"/>
          <w:szCs w:val="20"/>
          <w:lang w:eastAsia="es-CO"/>
        </w:rPr>
        <w:t>estudiante</w:t>
      </w:r>
      <w:r w:rsidRPr="00F55ACF">
        <w:rPr>
          <w:rFonts w:ascii="Arial" w:eastAsia="Times New Roman" w:hAnsi="Arial" w:cs="Arial"/>
          <w:color w:val="333333"/>
          <w:sz w:val="20"/>
          <w:szCs w:val="20"/>
          <w:lang w:eastAsia="es-CO"/>
        </w:rPr>
        <w:t xml:space="preserve"> adquiera los conocimientos señalados en estos objetivos de una manera entretenida y motivadora.</w:t>
      </w:r>
    </w:p>
    <w:p w:rsidR="00CE510B" w:rsidRPr="00F55ACF" w:rsidRDefault="00CE510B" w:rsidP="00216B51">
      <w:pPr>
        <w:pStyle w:val="NormalWeb"/>
        <w:ind w:left="180"/>
        <w:jc w:val="both"/>
        <w:rPr>
          <w:rFonts w:ascii="Arial" w:hAnsi="Arial" w:cs="Arial"/>
          <w:sz w:val="20"/>
          <w:szCs w:val="20"/>
          <w:lang w:val="es-AR"/>
        </w:rPr>
      </w:pPr>
      <w:r w:rsidRPr="00F55ACF">
        <w:rPr>
          <w:rFonts w:ascii="Arial" w:hAnsi="Arial" w:cs="Arial"/>
          <w:sz w:val="20"/>
          <w:szCs w:val="20"/>
          <w:lang w:val="es-AR"/>
        </w:rPr>
        <w:t>EL JUEGO Y EL DESARROLLO DEL RAZONAMIENTO LÒGICO-DEDUCTIVO</w:t>
      </w:r>
    </w:p>
    <w:p w:rsidR="00CE510B" w:rsidRPr="00F55ACF" w:rsidRDefault="00CE510B" w:rsidP="00216B51">
      <w:pPr>
        <w:pStyle w:val="NormalWeb"/>
        <w:ind w:left="180"/>
        <w:jc w:val="both"/>
        <w:rPr>
          <w:rFonts w:ascii="Arial" w:hAnsi="Arial" w:cs="Arial"/>
          <w:sz w:val="20"/>
          <w:szCs w:val="20"/>
          <w:lang w:val="es-AR"/>
        </w:rPr>
      </w:pPr>
      <w:r w:rsidRPr="00F55ACF">
        <w:rPr>
          <w:rFonts w:ascii="Arial" w:hAnsi="Arial" w:cs="Arial"/>
          <w:sz w:val="20"/>
          <w:szCs w:val="20"/>
          <w:lang w:val="es-AR"/>
        </w:rPr>
        <w:t>El juego y el desarrollo del razonamiento lògico-deductivo, en su naturaleza misma, tienen rasgos comunes. Es necesario tener en cuenta esto, al buscar los métodos más adecuados para transmitir a los alumnos el interés y el entusiasmo que las matemáticas pueden generar, y para comenzar a familiarizarlos con los procesos comunes de la actividad matemática.</w:t>
      </w:r>
    </w:p>
    <w:p w:rsidR="00CE510B" w:rsidRPr="00F55ACF" w:rsidRDefault="00CE510B" w:rsidP="00216B51">
      <w:pPr>
        <w:pStyle w:val="NormalWeb"/>
        <w:ind w:left="180"/>
        <w:jc w:val="both"/>
        <w:rPr>
          <w:rFonts w:ascii="Arial" w:hAnsi="Arial" w:cs="Arial"/>
          <w:sz w:val="20"/>
          <w:szCs w:val="20"/>
          <w:lang w:val="es-AR"/>
        </w:rPr>
      </w:pPr>
      <w:r w:rsidRPr="00F55ACF">
        <w:rPr>
          <w:rFonts w:ascii="Arial" w:hAnsi="Arial" w:cs="Arial"/>
          <w:sz w:val="20"/>
          <w:szCs w:val="20"/>
          <w:lang w:val="es-AR"/>
        </w:rPr>
        <w:t>Un juego comienza con la introducción de una serie de reglas, una determinada cantidad de objetos o piezas, cuya función en el juego está definida por esas reglas, de la misma forma en que se puede proceder en el establecimiento de una teoría matemática por definición implícita.</w:t>
      </w:r>
    </w:p>
    <w:p w:rsidR="00CE510B" w:rsidRPr="00F55ACF" w:rsidRDefault="00CE510B" w:rsidP="00216B51">
      <w:pPr>
        <w:pStyle w:val="NormalWeb"/>
        <w:ind w:left="180"/>
        <w:jc w:val="both"/>
        <w:rPr>
          <w:rFonts w:ascii="Arial" w:hAnsi="Arial" w:cs="Arial"/>
          <w:sz w:val="20"/>
          <w:szCs w:val="20"/>
          <w:lang w:val="es-AR"/>
        </w:rPr>
      </w:pPr>
      <w:r w:rsidRPr="00F55ACF">
        <w:rPr>
          <w:rFonts w:ascii="Arial" w:hAnsi="Arial" w:cs="Arial"/>
          <w:sz w:val="20"/>
          <w:szCs w:val="20"/>
          <w:lang w:val="es-AR"/>
        </w:rPr>
        <w:lastRenderedPageBreak/>
        <w:t>Al introducirse en la práctica de un juego, se adquiere cierta familiarización con sus reglas, relacionando unas piezas con otras, del mismo modo, el novato en matemáticas compara y hace interactuar los primeros elementos de la teoría unos con otros. Estos son los ejercicios elementales de un juego o de una teoría matemática. El gran beneficio de este acercamiento lúdico consiste, en su potencia para transmitir al estudiante la forma correcta de colocarse en su enfrentamiento con problemas matemáticos.</w:t>
      </w:r>
    </w:p>
    <w:p w:rsidR="00CE510B" w:rsidRPr="00F55ACF" w:rsidRDefault="00CE510B" w:rsidP="00216B51">
      <w:pPr>
        <w:pStyle w:val="NormalWeb"/>
        <w:ind w:left="180"/>
        <w:jc w:val="both"/>
        <w:rPr>
          <w:rFonts w:ascii="Arial" w:hAnsi="Arial" w:cs="Arial"/>
          <w:sz w:val="20"/>
          <w:szCs w:val="20"/>
          <w:lang w:val="es-AR"/>
        </w:rPr>
      </w:pPr>
      <w:r w:rsidRPr="00F55ACF">
        <w:rPr>
          <w:rFonts w:ascii="Arial" w:hAnsi="Arial" w:cs="Arial"/>
          <w:sz w:val="20"/>
          <w:szCs w:val="20"/>
          <w:lang w:val="es-AR"/>
        </w:rPr>
        <w:t xml:space="preserve">Al hablar de juegos numéricos, se hace referencia  a juegos cargados de intencionalidad educativa; es decir, que el </w:t>
      </w:r>
      <w:r w:rsidRPr="00F55ACF">
        <w:rPr>
          <w:rFonts w:ascii="Arial" w:hAnsi="Arial" w:cs="Arial"/>
          <w:color w:val="000000"/>
          <w:sz w:val="20"/>
          <w:szCs w:val="20"/>
          <w:lang w:val="es-ES"/>
        </w:rPr>
        <w:t>estudiante</w:t>
      </w:r>
      <w:r w:rsidRPr="00F55ACF">
        <w:rPr>
          <w:rFonts w:ascii="Arial" w:hAnsi="Arial" w:cs="Arial"/>
          <w:sz w:val="20"/>
          <w:szCs w:val="20"/>
          <w:lang w:val="es-AR"/>
        </w:rPr>
        <w:t xml:space="preserve"> en este juego, sienta la necesidad de pensar para resolverlo; que el juego permita juzgar al mismo </w:t>
      </w:r>
      <w:r w:rsidRPr="00F55ACF">
        <w:rPr>
          <w:rFonts w:ascii="Arial" w:hAnsi="Arial" w:cs="Arial"/>
          <w:color w:val="000000"/>
          <w:sz w:val="20"/>
          <w:szCs w:val="20"/>
          <w:lang w:val="es-ES"/>
        </w:rPr>
        <w:t>estudiante</w:t>
      </w:r>
      <w:r w:rsidRPr="00F55ACF">
        <w:rPr>
          <w:rFonts w:ascii="Arial" w:hAnsi="Arial" w:cs="Arial"/>
          <w:sz w:val="20"/>
          <w:szCs w:val="20"/>
          <w:lang w:val="es-AR"/>
        </w:rPr>
        <w:t>, sus aciertos y desaciertos, y ejercitar su inteligencia en la construcción de relaciones; y que permita la participación activa de cada integrante, y la interacción entre pares, durante la realización del juego.</w:t>
      </w:r>
    </w:p>
    <w:p w:rsidR="00CE510B" w:rsidRPr="00F55ACF" w:rsidRDefault="00CE510B" w:rsidP="00216B51">
      <w:pPr>
        <w:pStyle w:val="NormalWeb"/>
        <w:ind w:left="180"/>
        <w:jc w:val="both"/>
        <w:rPr>
          <w:rFonts w:ascii="Arial" w:hAnsi="Arial" w:cs="Arial"/>
          <w:color w:val="000000"/>
          <w:sz w:val="20"/>
          <w:szCs w:val="20"/>
          <w:lang w:val="es-ES"/>
        </w:rPr>
      </w:pPr>
      <w:r w:rsidRPr="00F55ACF">
        <w:rPr>
          <w:rFonts w:ascii="Arial" w:hAnsi="Arial" w:cs="Arial"/>
          <w:color w:val="000000"/>
          <w:sz w:val="20"/>
          <w:szCs w:val="20"/>
          <w:lang w:val="es-ES"/>
        </w:rPr>
        <w:t>Es de vital importancia que el aprendizaje sea para los estudiantes una instancia de participación activa, donde puedan manipular los elementos, observar y reflexionar sobre los procesos implicados y los mismos conceptos involucrados en dicha actividad.</w:t>
      </w:r>
    </w:p>
    <w:p w:rsidR="00CE510B" w:rsidRPr="00F55ACF" w:rsidRDefault="00CE510B" w:rsidP="00216B51">
      <w:pPr>
        <w:pStyle w:val="NormalWeb"/>
        <w:ind w:left="180"/>
        <w:jc w:val="both"/>
        <w:rPr>
          <w:rFonts w:ascii="Arial" w:hAnsi="Arial" w:cs="Arial"/>
          <w:sz w:val="20"/>
          <w:szCs w:val="20"/>
          <w:lang w:val="es-AR"/>
        </w:rPr>
      </w:pPr>
      <w:r w:rsidRPr="00F55ACF">
        <w:rPr>
          <w:rFonts w:ascii="Arial" w:hAnsi="Arial" w:cs="Arial"/>
          <w:color w:val="000000"/>
          <w:sz w:val="20"/>
          <w:szCs w:val="20"/>
          <w:lang w:val="es-ES"/>
        </w:rPr>
        <w:t>Es nuestro deber como educadores, crear estas instancias de aprendizaje significativo, motivando a los estudiantes a ser los constructores de su propio conocimiento, utilizando materiales y juegos que sean de ayuda para una comprensión total y permanente de estos aprendizajes.</w:t>
      </w:r>
    </w:p>
    <w:p w:rsidR="00CE510B" w:rsidRPr="00F55ACF" w:rsidRDefault="00CE510B" w:rsidP="00216B51">
      <w:pPr>
        <w:shd w:val="clear" w:color="auto" w:fill="FFFFFF"/>
        <w:spacing w:after="0" w:line="240" w:lineRule="auto"/>
        <w:ind w:left="180"/>
        <w:jc w:val="both"/>
        <w:rPr>
          <w:rFonts w:ascii="Arial" w:eastAsia="Times New Roman" w:hAnsi="Arial" w:cs="Arial"/>
          <w:color w:val="000000"/>
          <w:sz w:val="20"/>
          <w:szCs w:val="20"/>
          <w:lang w:eastAsia="es-CO"/>
        </w:rPr>
      </w:pPr>
      <w:r w:rsidRPr="00F55ACF">
        <w:rPr>
          <w:rFonts w:ascii="Arial" w:eastAsia="Times New Roman" w:hAnsi="Arial" w:cs="Arial"/>
          <w:color w:val="000000"/>
          <w:sz w:val="20"/>
          <w:szCs w:val="20"/>
          <w:lang w:eastAsia="es-CO"/>
        </w:rPr>
        <w:t> Hay muchas situaciones cotidianas y juegos que son propicios para utilizar los números. Por ello, como educadores es necesario dar actividades a los niños que impliquen acciones para reflexionar sobre las mismas. Para ello es muy valioso el juego.</w:t>
      </w:r>
    </w:p>
    <w:p w:rsidR="00CE510B" w:rsidRPr="00F55ACF" w:rsidRDefault="00CE510B" w:rsidP="00216B51">
      <w:pPr>
        <w:shd w:val="clear" w:color="auto" w:fill="FFFFFF"/>
        <w:spacing w:after="0" w:line="240" w:lineRule="auto"/>
        <w:ind w:left="180"/>
        <w:jc w:val="both"/>
        <w:rPr>
          <w:rFonts w:ascii="Arial" w:eastAsia="Times New Roman" w:hAnsi="Arial" w:cs="Arial"/>
          <w:color w:val="000000"/>
          <w:sz w:val="20"/>
          <w:szCs w:val="20"/>
          <w:lang w:eastAsia="es-CO"/>
        </w:rPr>
      </w:pPr>
      <w:r w:rsidRPr="00F55ACF">
        <w:rPr>
          <w:rFonts w:ascii="Arial" w:eastAsia="Times New Roman" w:hAnsi="Arial" w:cs="Arial"/>
          <w:color w:val="000000"/>
          <w:sz w:val="20"/>
          <w:szCs w:val="20"/>
          <w:lang w:eastAsia="es-CO"/>
        </w:rPr>
        <w:br/>
        <w:t>El juego y el desarrollo del razonamiento lògico-deductivo tienen rasgos comunes. Es necesario tener en cuenta esto, al buscar los métodos más adecuados para transmitir a los estudiantes el interés y el entusiasmo que las matemáticas pueden generar, y para comenzar a familiarizarlos con los procesos comunes de la actividad matemática.</w:t>
      </w:r>
    </w:p>
    <w:p w:rsidR="00CE510B" w:rsidRPr="00F55ACF" w:rsidRDefault="00CE510B" w:rsidP="00216B51">
      <w:pPr>
        <w:shd w:val="clear" w:color="auto" w:fill="FFFFFF"/>
        <w:spacing w:after="0" w:line="240" w:lineRule="auto"/>
        <w:ind w:left="180"/>
        <w:jc w:val="both"/>
        <w:rPr>
          <w:rFonts w:ascii="Arial" w:eastAsia="Times New Roman" w:hAnsi="Arial" w:cs="Arial"/>
          <w:color w:val="333333"/>
          <w:sz w:val="20"/>
          <w:szCs w:val="20"/>
          <w:lang w:eastAsia="es-CO"/>
        </w:rPr>
      </w:pPr>
      <w:r w:rsidRPr="00F55ACF">
        <w:rPr>
          <w:rFonts w:ascii="Arial" w:eastAsia="Times New Roman" w:hAnsi="Arial" w:cs="Arial"/>
          <w:color w:val="000000"/>
          <w:sz w:val="20"/>
          <w:szCs w:val="20"/>
          <w:lang w:eastAsia="es-CO"/>
        </w:rPr>
        <w:br/>
        <w:t>Al introducirse en la práctica de un juego, se adquiere cierta familiarización con sus reglas, relacionando unas piezas con otras, del mismo modo, el novato en matemáticas compara y hace interactuar los primeros elementos de la teoría unos con otros. Estos son los ejercicios elementales de un juego o de una teoría matemática.</w:t>
      </w:r>
    </w:p>
    <w:p w:rsidR="00CE510B" w:rsidRPr="00F55ACF" w:rsidRDefault="00CE510B" w:rsidP="00216B51">
      <w:pPr>
        <w:shd w:val="clear" w:color="auto" w:fill="FFFFFF"/>
        <w:spacing w:after="0" w:line="240" w:lineRule="auto"/>
        <w:ind w:left="180"/>
        <w:jc w:val="both"/>
        <w:rPr>
          <w:rFonts w:ascii="Arial" w:eastAsia="Times New Roman" w:hAnsi="Arial" w:cs="Arial"/>
          <w:color w:val="000000"/>
          <w:sz w:val="20"/>
          <w:szCs w:val="20"/>
          <w:lang w:eastAsia="es-CO"/>
        </w:rPr>
      </w:pPr>
      <w:r w:rsidRPr="00F55ACF">
        <w:rPr>
          <w:rFonts w:ascii="Arial" w:eastAsia="Times New Roman" w:hAnsi="Arial" w:cs="Arial"/>
          <w:color w:val="000000"/>
          <w:sz w:val="20"/>
          <w:szCs w:val="20"/>
          <w:lang w:eastAsia="es-CO"/>
        </w:rPr>
        <w:br/>
        <w:t>El gran beneficio de este acercamiento lúdico consiste, en su potencia para transmitir al estudiante la forma correcta de colocarse en su enfrentamiento con problemas matemáticos. Lo que buscamos con estos juegos numéricos es que el estudiante sienta la necesidad de pensar para resolverlos; que el juego permita juzgar al mismo estudiante, sus aciertos y desaciertos, y ejercitar su inteligencia en la construcción de relaciones; y que permita la participación activa de cada integrante, y la interacción entre pares, durante la realización del juego.</w:t>
      </w:r>
    </w:p>
    <w:p w:rsidR="00CE510B" w:rsidRPr="00F55ACF" w:rsidRDefault="00CE510B" w:rsidP="00216B51">
      <w:pPr>
        <w:spacing w:line="240" w:lineRule="auto"/>
        <w:ind w:left="180"/>
        <w:rPr>
          <w:rFonts w:ascii="Arial" w:hAnsi="Arial" w:cs="Arial"/>
          <w:sz w:val="20"/>
          <w:szCs w:val="20"/>
          <w:lang w:val="es-CO"/>
        </w:rPr>
      </w:pPr>
    </w:p>
    <w:p w:rsidR="008A29B5" w:rsidRPr="00F55ACF" w:rsidRDefault="008A29B5" w:rsidP="000076B1">
      <w:pPr>
        <w:pStyle w:val="Prrafodelista"/>
        <w:numPr>
          <w:ilvl w:val="0"/>
          <w:numId w:val="15"/>
        </w:numPr>
        <w:spacing w:line="240" w:lineRule="auto"/>
        <w:ind w:left="180" w:firstLine="0"/>
        <w:rPr>
          <w:rFonts w:ascii="Arial" w:hAnsi="Arial" w:cs="Arial"/>
          <w:sz w:val="20"/>
          <w:szCs w:val="20"/>
        </w:rPr>
      </w:pPr>
      <w:r w:rsidRPr="00F55ACF">
        <w:rPr>
          <w:rFonts w:ascii="Arial" w:hAnsi="Arial" w:cs="Arial"/>
          <w:sz w:val="20"/>
          <w:szCs w:val="20"/>
        </w:rPr>
        <w:t>METODOLOGIA</w:t>
      </w:r>
      <w:r w:rsidR="004B5BF6" w:rsidRPr="00F55ACF">
        <w:rPr>
          <w:rFonts w:ascii="Arial" w:hAnsi="Arial" w:cs="Arial"/>
          <w:sz w:val="20"/>
          <w:szCs w:val="20"/>
        </w:rPr>
        <w:t xml:space="preserve"> DEL PROYECTO SOLUCIONEMOS JUNTOS</w:t>
      </w:r>
    </w:p>
    <w:p w:rsidR="00C53C89" w:rsidRPr="00F55ACF" w:rsidRDefault="00C53C89" w:rsidP="00216B51">
      <w:pPr>
        <w:spacing w:after="0" w:line="240" w:lineRule="auto"/>
        <w:ind w:left="180"/>
        <w:rPr>
          <w:rFonts w:ascii="Arial" w:hAnsi="Arial" w:cs="Arial"/>
          <w:sz w:val="20"/>
          <w:szCs w:val="20"/>
        </w:rPr>
      </w:pPr>
      <w:r w:rsidRPr="00F55ACF">
        <w:rPr>
          <w:rFonts w:ascii="Arial" w:hAnsi="Arial" w:cs="Arial"/>
          <w:sz w:val="20"/>
          <w:szCs w:val="20"/>
        </w:rPr>
        <w:t>La metodología de este proyecto esta basada, en dos ejes conceptuales, como son la CONTEXTUALIZACIÓN y la  PROBLEMATIZACIÒN.</w:t>
      </w:r>
    </w:p>
    <w:p w:rsidR="00C53C89" w:rsidRPr="00F55ACF" w:rsidRDefault="00C53C89" w:rsidP="00216B51">
      <w:pPr>
        <w:spacing w:line="240" w:lineRule="auto"/>
        <w:ind w:left="180"/>
        <w:jc w:val="both"/>
        <w:rPr>
          <w:rFonts w:ascii="Arial" w:hAnsi="Arial" w:cs="Arial"/>
          <w:bCs/>
          <w:sz w:val="20"/>
          <w:szCs w:val="20"/>
        </w:rPr>
      </w:pPr>
      <w:r w:rsidRPr="00F55ACF">
        <w:rPr>
          <w:rFonts w:ascii="Arial" w:hAnsi="Arial" w:cs="Arial"/>
          <w:bCs/>
          <w:sz w:val="20"/>
          <w:szCs w:val="20"/>
          <w:u w:val="single"/>
        </w:rPr>
        <w:t>La contextualización</w:t>
      </w:r>
      <w:r w:rsidRPr="00F55ACF">
        <w:rPr>
          <w:rFonts w:ascii="Arial" w:hAnsi="Arial" w:cs="Arial"/>
          <w:bCs/>
          <w:sz w:val="20"/>
          <w:szCs w:val="20"/>
        </w:rPr>
        <w:t xml:space="preserve"> es la manera como el estudiante se acerca a la realidad social para conocerla, interrogarla y problematizarla, significa capturar la realidad social como lujo de detalle, dando cuenta de lo que allí aparece a través de una descripción detallada y explícita, y a su vez, implica hacer una construcción subjetiva de lo que en ella sucede, leyendo e interpretando toda su cotidianidad.</w:t>
      </w:r>
    </w:p>
    <w:p w:rsidR="00C53C89" w:rsidRPr="00F55ACF" w:rsidRDefault="00C53C89" w:rsidP="00216B51">
      <w:pPr>
        <w:spacing w:line="240" w:lineRule="auto"/>
        <w:ind w:left="180"/>
        <w:jc w:val="both"/>
        <w:rPr>
          <w:rFonts w:ascii="Arial" w:hAnsi="Arial" w:cs="Arial"/>
          <w:bCs/>
          <w:sz w:val="20"/>
          <w:szCs w:val="20"/>
        </w:rPr>
      </w:pPr>
      <w:r w:rsidRPr="00F55ACF">
        <w:rPr>
          <w:rFonts w:ascii="Arial" w:hAnsi="Arial" w:cs="Arial"/>
          <w:bCs/>
          <w:sz w:val="20"/>
          <w:szCs w:val="20"/>
        </w:rPr>
        <w:lastRenderedPageBreak/>
        <w:t xml:space="preserve"> La importancia de la contextualización radica en que permite adquirir una visión más amplia y crítica del entorno y el contorno que se va a problematizar.  En este sentido, para contextualizar es necesario analizar las relaciones que se dan al interior de un grupo, una institución, una comunidad, entre otros; para poder identificar las conexiones y las relaciones que éstos tienen con el entorno y el contexto y  precisar que elementos las regulan, y así dar cuenta de las causas generadoras de los hechos y de las consecuencias de los mismos.</w:t>
      </w:r>
    </w:p>
    <w:p w:rsidR="00C53C89" w:rsidRPr="00F55ACF" w:rsidRDefault="00C53C89" w:rsidP="00216B51">
      <w:pPr>
        <w:spacing w:line="240" w:lineRule="auto"/>
        <w:ind w:left="180"/>
        <w:jc w:val="both"/>
        <w:rPr>
          <w:rFonts w:ascii="Arial" w:hAnsi="Arial" w:cs="Arial"/>
          <w:bCs/>
          <w:sz w:val="20"/>
          <w:szCs w:val="20"/>
        </w:rPr>
      </w:pPr>
      <w:r w:rsidRPr="00F55ACF">
        <w:rPr>
          <w:rFonts w:ascii="Arial" w:hAnsi="Arial" w:cs="Arial"/>
          <w:bCs/>
          <w:sz w:val="20"/>
          <w:szCs w:val="20"/>
        </w:rPr>
        <w:t xml:space="preserve">La contextualización tiene sentido, en tanto permite iniciarse en el proceso de comprensión y transformación de la realidad social. </w:t>
      </w:r>
    </w:p>
    <w:p w:rsidR="00C53C89" w:rsidRPr="00F55ACF" w:rsidRDefault="00C53C89" w:rsidP="00216B51">
      <w:pPr>
        <w:spacing w:line="240" w:lineRule="auto"/>
        <w:ind w:left="180"/>
        <w:jc w:val="both"/>
        <w:rPr>
          <w:rFonts w:ascii="Arial" w:hAnsi="Arial" w:cs="Arial"/>
          <w:bCs/>
          <w:sz w:val="20"/>
          <w:szCs w:val="20"/>
        </w:rPr>
      </w:pPr>
      <w:r w:rsidRPr="00F55ACF">
        <w:rPr>
          <w:rFonts w:ascii="Arial" w:hAnsi="Arial" w:cs="Arial"/>
          <w:bCs/>
          <w:sz w:val="20"/>
          <w:szCs w:val="20"/>
        </w:rPr>
        <w:t>Una vez elaborado el ejercicio de contextualización, se inicia la problematización, la cual es concebida como el método que permite al sujeto problematizado y problematizador, indagar sobre la realidad social, develando la lógica de la problemática desde lecturas específicas y al mismo tiempo le permite asumir una actitud crítica sobre lo que está investigando.</w:t>
      </w:r>
    </w:p>
    <w:p w:rsidR="00C53C89" w:rsidRPr="00F55ACF" w:rsidRDefault="00C53C89" w:rsidP="00216B51">
      <w:pPr>
        <w:spacing w:line="240" w:lineRule="auto"/>
        <w:ind w:left="180"/>
        <w:jc w:val="both"/>
        <w:rPr>
          <w:rFonts w:ascii="Arial" w:hAnsi="Arial" w:cs="Arial"/>
          <w:bCs/>
          <w:sz w:val="20"/>
          <w:szCs w:val="20"/>
        </w:rPr>
      </w:pPr>
      <w:r w:rsidRPr="00F55ACF">
        <w:rPr>
          <w:rFonts w:ascii="Arial" w:hAnsi="Arial" w:cs="Arial"/>
          <w:bCs/>
          <w:sz w:val="20"/>
          <w:szCs w:val="20"/>
          <w:u w:val="single"/>
        </w:rPr>
        <w:t>La problematización</w:t>
      </w:r>
      <w:r w:rsidRPr="00F55ACF">
        <w:rPr>
          <w:rFonts w:ascii="Arial" w:hAnsi="Arial" w:cs="Arial"/>
          <w:bCs/>
          <w:sz w:val="20"/>
          <w:szCs w:val="20"/>
        </w:rPr>
        <w:t xml:space="preserve">, posibilita comprender la realidad desde la aproximación a la comunidad, a partir del análisis desde lo epistemológico entendiendo: cuál es la naturaleza de la realidad social, qué relación existe entre la realidad, el conocimiento, la ciencia, y el saber, y de todo esto con la producción de conocimiento, y es así, como el estudiante, como sujeto epistémico, pasa por el proceso de problematización siendo investigado y problematizado a sí mismo, para objetivar la naturaleza de la realidad y a partir de los productos hallados proponer acciones </w:t>
      </w:r>
      <w:r w:rsidR="00EB270E" w:rsidRPr="00F55ACF">
        <w:rPr>
          <w:rFonts w:ascii="Arial" w:hAnsi="Arial" w:cs="Arial"/>
          <w:bCs/>
          <w:sz w:val="20"/>
          <w:szCs w:val="20"/>
        </w:rPr>
        <w:t>re intervención</w:t>
      </w:r>
      <w:r w:rsidRPr="00F55ACF">
        <w:rPr>
          <w:rFonts w:ascii="Arial" w:hAnsi="Arial" w:cs="Arial"/>
          <w:bCs/>
          <w:sz w:val="20"/>
          <w:szCs w:val="20"/>
        </w:rPr>
        <w:t xml:space="preserve"> pedagógica</w:t>
      </w:r>
    </w:p>
    <w:p w:rsidR="00597C07" w:rsidRPr="00F55ACF" w:rsidRDefault="00C53C89" w:rsidP="00216B51">
      <w:pPr>
        <w:spacing w:line="240" w:lineRule="auto"/>
        <w:ind w:left="180"/>
        <w:jc w:val="both"/>
        <w:rPr>
          <w:rFonts w:ascii="Arial" w:hAnsi="Arial" w:cs="Arial"/>
          <w:bCs/>
          <w:sz w:val="20"/>
          <w:szCs w:val="20"/>
        </w:rPr>
      </w:pPr>
      <w:r w:rsidRPr="00F55ACF">
        <w:rPr>
          <w:rFonts w:ascii="Arial" w:hAnsi="Arial" w:cs="Arial"/>
          <w:bCs/>
          <w:sz w:val="20"/>
          <w:szCs w:val="20"/>
        </w:rPr>
        <w:t>La problematización en ningún momento desaparece, es la base en el diagnóstico, y este se entiende entonces como una estrategia pedagógica y didáctica con la cual se vive la problematización, y el estudiante la construye y la reconstruye en todo el proceso, el diagnóstico es además un nivel de la investigación y un nivel del conocimiento.</w:t>
      </w:r>
    </w:p>
    <w:p w:rsidR="00C53C89" w:rsidRPr="00F55ACF" w:rsidRDefault="00C53C89" w:rsidP="00216B51">
      <w:pPr>
        <w:spacing w:line="240" w:lineRule="auto"/>
        <w:ind w:left="180"/>
        <w:jc w:val="both"/>
        <w:rPr>
          <w:rFonts w:ascii="Arial" w:hAnsi="Arial" w:cs="Arial"/>
          <w:bCs/>
          <w:sz w:val="20"/>
          <w:szCs w:val="20"/>
        </w:rPr>
      </w:pPr>
      <w:r w:rsidRPr="00F55ACF">
        <w:rPr>
          <w:rFonts w:ascii="Arial" w:hAnsi="Arial" w:cs="Arial"/>
          <w:bCs/>
          <w:sz w:val="20"/>
          <w:szCs w:val="20"/>
        </w:rPr>
        <w:t>En general la problematización es un espacio específico de la práctica que permite tematizarla y contextualizarla en dos momentos: primero como el conocimiento de la realidad social, y en un segundo momento con la tematización y contextualización de la realidad social desde lo conceptual y metodológico.</w:t>
      </w:r>
    </w:p>
    <w:p w:rsidR="0053380A" w:rsidRPr="00F55ACF" w:rsidRDefault="0053380A" w:rsidP="00216B51">
      <w:pPr>
        <w:pStyle w:val="Prrafodelista"/>
        <w:spacing w:line="240" w:lineRule="auto"/>
        <w:ind w:left="180"/>
        <w:rPr>
          <w:rFonts w:ascii="Arial" w:hAnsi="Arial" w:cs="Arial"/>
          <w:sz w:val="20"/>
          <w:szCs w:val="20"/>
        </w:rPr>
      </w:pPr>
    </w:p>
    <w:p w:rsidR="0053380A" w:rsidRPr="00F55ACF" w:rsidRDefault="0053380A" w:rsidP="00216B51">
      <w:pPr>
        <w:pStyle w:val="Prrafodelista"/>
        <w:spacing w:line="240" w:lineRule="auto"/>
        <w:ind w:left="180"/>
        <w:rPr>
          <w:rFonts w:ascii="Arial" w:hAnsi="Arial" w:cs="Arial"/>
          <w:sz w:val="20"/>
          <w:szCs w:val="20"/>
        </w:rPr>
      </w:pPr>
    </w:p>
    <w:p w:rsidR="008A29B5" w:rsidRPr="00F55ACF" w:rsidRDefault="008A29B5" w:rsidP="000076B1">
      <w:pPr>
        <w:pStyle w:val="Prrafodelista"/>
        <w:numPr>
          <w:ilvl w:val="0"/>
          <w:numId w:val="15"/>
        </w:numPr>
        <w:spacing w:line="240" w:lineRule="auto"/>
        <w:ind w:left="180" w:firstLine="0"/>
        <w:rPr>
          <w:rFonts w:ascii="Arial" w:hAnsi="Arial" w:cs="Arial"/>
          <w:sz w:val="20"/>
          <w:szCs w:val="20"/>
          <w:highlight w:val="yellow"/>
        </w:rPr>
      </w:pPr>
      <w:r w:rsidRPr="00F55ACF">
        <w:rPr>
          <w:rFonts w:ascii="Arial" w:hAnsi="Arial" w:cs="Arial"/>
          <w:sz w:val="20"/>
          <w:szCs w:val="20"/>
        </w:rPr>
        <w:t>CRONOGRAMA DE ACTIVIDADES.</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6"/>
        <w:gridCol w:w="2763"/>
        <w:gridCol w:w="2069"/>
        <w:gridCol w:w="4040"/>
      </w:tblGrid>
      <w:tr w:rsidR="00F942CD" w:rsidRPr="00F55ACF" w:rsidTr="0085354D">
        <w:tc>
          <w:tcPr>
            <w:tcW w:w="1476" w:type="dxa"/>
            <w:tcBorders>
              <w:top w:val="single" w:sz="4" w:space="0" w:color="000000"/>
              <w:left w:val="single" w:sz="4" w:space="0" w:color="000000"/>
              <w:bottom w:val="single" w:sz="4" w:space="0" w:color="000000"/>
              <w:right w:val="single" w:sz="4" w:space="0" w:color="000000"/>
            </w:tcBorders>
            <w:hideMark/>
          </w:tcPr>
          <w:p w:rsidR="00F942CD" w:rsidRPr="00F55ACF" w:rsidRDefault="00F942CD" w:rsidP="00216B51">
            <w:pPr>
              <w:spacing w:after="0" w:line="240" w:lineRule="auto"/>
              <w:ind w:left="180"/>
              <w:rPr>
                <w:rFonts w:ascii="Arial" w:eastAsia="Calibri" w:hAnsi="Arial" w:cs="Arial"/>
                <w:b/>
                <w:sz w:val="20"/>
                <w:szCs w:val="20"/>
                <w:lang w:val="es-CO"/>
              </w:rPr>
            </w:pPr>
            <w:r w:rsidRPr="00F55ACF">
              <w:rPr>
                <w:rFonts w:ascii="Arial" w:eastAsia="Calibri" w:hAnsi="Arial" w:cs="Arial"/>
                <w:b/>
                <w:sz w:val="20"/>
                <w:szCs w:val="20"/>
                <w:lang w:val="es-CO"/>
              </w:rPr>
              <w:t>FECHA</w:t>
            </w:r>
          </w:p>
        </w:tc>
        <w:tc>
          <w:tcPr>
            <w:tcW w:w="2763" w:type="dxa"/>
            <w:tcBorders>
              <w:top w:val="single" w:sz="4" w:space="0" w:color="000000"/>
              <w:left w:val="single" w:sz="4" w:space="0" w:color="000000"/>
              <w:bottom w:val="single" w:sz="4" w:space="0" w:color="000000"/>
              <w:right w:val="single" w:sz="4" w:space="0" w:color="000000"/>
            </w:tcBorders>
            <w:hideMark/>
          </w:tcPr>
          <w:p w:rsidR="00F942CD" w:rsidRPr="00F55ACF" w:rsidRDefault="00F942CD" w:rsidP="00216B51">
            <w:pPr>
              <w:spacing w:after="0" w:line="240" w:lineRule="auto"/>
              <w:ind w:left="180"/>
              <w:rPr>
                <w:rFonts w:ascii="Arial" w:eastAsia="Calibri" w:hAnsi="Arial" w:cs="Arial"/>
                <w:b/>
                <w:sz w:val="20"/>
                <w:szCs w:val="20"/>
                <w:lang w:val="es-CO"/>
              </w:rPr>
            </w:pPr>
            <w:r w:rsidRPr="00F55ACF">
              <w:rPr>
                <w:rFonts w:ascii="Arial" w:eastAsia="Calibri" w:hAnsi="Arial" w:cs="Arial"/>
                <w:b/>
                <w:sz w:val="20"/>
                <w:szCs w:val="20"/>
                <w:lang w:val="es-CO"/>
              </w:rPr>
              <w:t>ACTIVIDAD</w:t>
            </w:r>
          </w:p>
        </w:tc>
        <w:tc>
          <w:tcPr>
            <w:tcW w:w="2069" w:type="dxa"/>
            <w:tcBorders>
              <w:top w:val="single" w:sz="4" w:space="0" w:color="000000"/>
              <w:left w:val="single" w:sz="4" w:space="0" w:color="000000"/>
              <w:bottom w:val="single" w:sz="4" w:space="0" w:color="000000"/>
              <w:right w:val="single" w:sz="4" w:space="0" w:color="000000"/>
            </w:tcBorders>
            <w:hideMark/>
          </w:tcPr>
          <w:p w:rsidR="00F942CD" w:rsidRPr="00F55ACF" w:rsidRDefault="00F942CD" w:rsidP="00216B51">
            <w:pPr>
              <w:spacing w:after="0" w:line="240" w:lineRule="auto"/>
              <w:ind w:left="180"/>
              <w:rPr>
                <w:rFonts w:ascii="Arial" w:eastAsia="Calibri" w:hAnsi="Arial" w:cs="Arial"/>
                <w:b/>
                <w:sz w:val="20"/>
                <w:szCs w:val="20"/>
                <w:lang w:val="es-CO"/>
              </w:rPr>
            </w:pPr>
            <w:r w:rsidRPr="00F55ACF">
              <w:rPr>
                <w:rFonts w:ascii="Arial" w:eastAsia="Calibri" w:hAnsi="Arial" w:cs="Arial"/>
                <w:b/>
                <w:sz w:val="20"/>
                <w:szCs w:val="20"/>
                <w:lang w:val="es-CO"/>
              </w:rPr>
              <w:t>LUGAR</w:t>
            </w:r>
          </w:p>
        </w:tc>
        <w:tc>
          <w:tcPr>
            <w:tcW w:w="4040" w:type="dxa"/>
            <w:tcBorders>
              <w:top w:val="single" w:sz="4" w:space="0" w:color="000000"/>
              <w:left w:val="single" w:sz="4" w:space="0" w:color="000000"/>
              <w:bottom w:val="single" w:sz="4" w:space="0" w:color="000000"/>
              <w:right w:val="single" w:sz="4" w:space="0" w:color="000000"/>
            </w:tcBorders>
          </w:tcPr>
          <w:p w:rsidR="00F942CD" w:rsidRPr="00F55ACF" w:rsidRDefault="00F942CD" w:rsidP="00216B51">
            <w:pPr>
              <w:spacing w:after="0" w:line="240" w:lineRule="auto"/>
              <w:ind w:left="180"/>
              <w:rPr>
                <w:rFonts w:ascii="Arial" w:eastAsia="Calibri" w:hAnsi="Arial" w:cs="Arial"/>
                <w:b/>
                <w:sz w:val="20"/>
                <w:szCs w:val="20"/>
                <w:lang w:val="es-CO"/>
              </w:rPr>
            </w:pPr>
            <w:r w:rsidRPr="00F55ACF">
              <w:rPr>
                <w:rFonts w:ascii="Arial" w:eastAsia="Calibri" w:hAnsi="Arial" w:cs="Arial"/>
                <w:b/>
                <w:sz w:val="20"/>
                <w:szCs w:val="20"/>
                <w:lang w:val="es-CO"/>
              </w:rPr>
              <w:t>RESPONSABLE</w:t>
            </w:r>
          </w:p>
          <w:p w:rsidR="00F942CD" w:rsidRPr="00F55ACF" w:rsidRDefault="00F942CD" w:rsidP="00216B51">
            <w:pPr>
              <w:spacing w:after="0" w:line="240" w:lineRule="auto"/>
              <w:ind w:left="180"/>
              <w:rPr>
                <w:rFonts w:ascii="Arial" w:eastAsia="Calibri" w:hAnsi="Arial" w:cs="Arial"/>
                <w:b/>
                <w:sz w:val="20"/>
                <w:szCs w:val="20"/>
                <w:lang w:val="es-CO"/>
              </w:rPr>
            </w:pPr>
          </w:p>
        </w:tc>
      </w:tr>
      <w:tr w:rsidR="00F942CD" w:rsidRPr="00F55ACF" w:rsidTr="0085354D">
        <w:tc>
          <w:tcPr>
            <w:tcW w:w="1476" w:type="dxa"/>
            <w:tcBorders>
              <w:top w:val="single" w:sz="4" w:space="0" w:color="000000"/>
              <w:left w:val="single" w:sz="4" w:space="0" w:color="000000"/>
              <w:bottom w:val="single" w:sz="4" w:space="0" w:color="000000"/>
              <w:right w:val="single" w:sz="4" w:space="0" w:color="000000"/>
            </w:tcBorders>
            <w:hideMark/>
          </w:tcPr>
          <w:p w:rsidR="00F942CD" w:rsidRPr="00F55ACF" w:rsidRDefault="00F942CD"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Enero 22 2013</w:t>
            </w:r>
          </w:p>
        </w:tc>
        <w:tc>
          <w:tcPr>
            <w:tcW w:w="2763" w:type="dxa"/>
            <w:tcBorders>
              <w:top w:val="single" w:sz="4" w:space="0" w:color="000000"/>
              <w:left w:val="single" w:sz="4" w:space="0" w:color="000000"/>
              <w:bottom w:val="single" w:sz="4" w:space="0" w:color="000000"/>
              <w:right w:val="single" w:sz="4" w:space="0" w:color="000000"/>
            </w:tcBorders>
            <w:hideMark/>
          </w:tcPr>
          <w:p w:rsidR="00F942CD" w:rsidRPr="00F55ACF" w:rsidRDefault="00F942CD"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Organización del cronograma de actividades del proyecto</w:t>
            </w:r>
            <w:r w:rsidR="00F55ACF">
              <w:rPr>
                <w:rFonts w:ascii="Arial" w:eastAsia="Calibri" w:hAnsi="Arial" w:cs="Arial"/>
                <w:sz w:val="20"/>
                <w:szCs w:val="20"/>
                <w:lang w:val="es-CO"/>
              </w:rPr>
              <w:t xml:space="preserve"> para alimentar el POA</w:t>
            </w:r>
          </w:p>
        </w:tc>
        <w:tc>
          <w:tcPr>
            <w:tcW w:w="2069" w:type="dxa"/>
            <w:tcBorders>
              <w:top w:val="single" w:sz="4" w:space="0" w:color="000000"/>
              <w:left w:val="single" w:sz="4" w:space="0" w:color="000000"/>
              <w:bottom w:val="single" w:sz="4" w:space="0" w:color="000000"/>
              <w:right w:val="single" w:sz="4" w:space="0" w:color="000000"/>
            </w:tcBorders>
          </w:tcPr>
          <w:p w:rsidR="00F942CD" w:rsidRPr="00F55ACF" w:rsidRDefault="00F942CD"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Institución Educativa Madre María Mazzarello</w:t>
            </w:r>
          </w:p>
          <w:p w:rsidR="00F942CD" w:rsidRPr="00F55ACF" w:rsidRDefault="00F942CD" w:rsidP="00216B51">
            <w:pPr>
              <w:spacing w:after="0" w:line="240" w:lineRule="auto"/>
              <w:ind w:left="180"/>
              <w:rPr>
                <w:rFonts w:ascii="Arial" w:eastAsia="Calibri" w:hAnsi="Arial" w:cs="Arial"/>
                <w:sz w:val="20"/>
                <w:szCs w:val="20"/>
                <w:lang w:val="es-CO"/>
              </w:rPr>
            </w:pPr>
          </w:p>
        </w:tc>
        <w:tc>
          <w:tcPr>
            <w:tcW w:w="4040" w:type="dxa"/>
            <w:tcBorders>
              <w:top w:val="single" w:sz="4" w:space="0" w:color="000000"/>
              <w:left w:val="single" w:sz="4" w:space="0" w:color="000000"/>
              <w:bottom w:val="single" w:sz="4" w:space="0" w:color="000000"/>
              <w:right w:val="single" w:sz="4" w:space="0" w:color="000000"/>
            </w:tcBorders>
            <w:hideMark/>
          </w:tcPr>
          <w:p w:rsidR="00F942CD" w:rsidRPr="00F55ACF" w:rsidRDefault="00F942CD"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Integrantes del proyecto.</w:t>
            </w:r>
          </w:p>
        </w:tc>
      </w:tr>
      <w:tr w:rsidR="00F55ACF" w:rsidRPr="00F55ACF" w:rsidTr="0085354D">
        <w:tc>
          <w:tcPr>
            <w:tcW w:w="1476" w:type="dxa"/>
            <w:tcBorders>
              <w:top w:val="single" w:sz="4" w:space="0" w:color="000000"/>
              <w:left w:val="single" w:sz="4" w:space="0" w:color="000000"/>
              <w:bottom w:val="single" w:sz="4" w:space="0" w:color="000000"/>
              <w:right w:val="single" w:sz="4" w:space="0" w:color="000000"/>
            </w:tcBorders>
            <w:hideMark/>
          </w:tcPr>
          <w:p w:rsidR="00F55ACF" w:rsidRPr="00F55ACF" w:rsidRDefault="00F55ACF" w:rsidP="00216B51">
            <w:pPr>
              <w:spacing w:after="0" w:line="240" w:lineRule="auto"/>
              <w:ind w:left="180"/>
              <w:rPr>
                <w:rFonts w:ascii="Arial" w:eastAsia="Calibri" w:hAnsi="Arial" w:cs="Arial"/>
                <w:sz w:val="20"/>
                <w:szCs w:val="20"/>
                <w:lang w:val="es-CO"/>
              </w:rPr>
            </w:pPr>
            <w:r>
              <w:rPr>
                <w:rFonts w:ascii="Arial" w:eastAsia="Calibri" w:hAnsi="Arial" w:cs="Arial"/>
                <w:sz w:val="20"/>
                <w:szCs w:val="20"/>
                <w:lang w:val="es-CO"/>
              </w:rPr>
              <w:t xml:space="preserve">Enero febrero </w:t>
            </w:r>
          </w:p>
        </w:tc>
        <w:tc>
          <w:tcPr>
            <w:tcW w:w="2763" w:type="dxa"/>
            <w:tcBorders>
              <w:top w:val="single" w:sz="4" w:space="0" w:color="000000"/>
              <w:left w:val="single" w:sz="4" w:space="0" w:color="000000"/>
              <w:bottom w:val="single" w:sz="4" w:space="0" w:color="000000"/>
              <w:right w:val="single" w:sz="4" w:space="0" w:color="000000"/>
            </w:tcBorders>
            <w:hideMark/>
          </w:tcPr>
          <w:p w:rsidR="00F55ACF" w:rsidRPr="00F55ACF" w:rsidRDefault="00BC4BB5" w:rsidP="00216B51">
            <w:pPr>
              <w:spacing w:after="0" w:line="240" w:lineRule="auto"/>
              <w:ind w:left="180"/>
              <w:rPr>
                <w:rFonts w:ascii="Arial" w:eastAsia="Calibri" w:hAnsi="Arial" w:cs="Arial"/>
                <w:sz w:val="20"/>
                <w:szCs w:val="20"/>
                <w:lang w:val="es-CO"/>
              </w:rPr>
            </w:pPr>
            <w:r>
              <w:rPr>
                <w:rFonts w:ascii="Arial" w:eastAsia="Calibri" w:hAnsi="Arial" w:cs="Arial"/>
                <w:sz w:val="20"/>
                <w:szCs w:val="20"/>
                <w:lang w:val="es-CO"/>
              </w:rPr>
              <w:t xml:space="preserve">Gestión para generar convenios para el Servicio social </w:t>
            </w:r>
          </w:p>
        </w:tc>
        <w:tc>
          <w:tcPr>
            <w:tcW w:w="2069" w:type="dxa"/>
            <w:tcBorders>
              <w:top w:val="single" w:sz="4" w:space="0" w:color="000000"/>
              <w:left w:val="single" w:sz="4" w:space="0" w:color="000000"/>
              <w:bottom w:val="single" w:sz="4" w:space="0" w:color="000000"/>
              <w:right w:val="single" w:sz="4" w:space="0" w:color="000000"/>
            </w:tcBorders>
          </w:tcPr>
          <w:p w:rsidR="00F55ACF" w:rsidRPr="00F55ACF" w:rsidRDefault="00BC4BB5" w:rsidP="00216B51">
            <w:pPr>
              <w:spacing w:after="0" w:line="240" w:lineRule="auto"/>
              <w:ind w:left="180"/>
              <w:rPr>
                <w:rFonts w:ascii="Arial" w:eastAsia="Calibri" w:hAnsi="Arial" w:cs="Arial"/>
                <w:sz w:val="20"/>
                <w:szCs w:val="20"/>
                <w:lang w:val="es-CO"/>
              </w:rPr>
            </w:pPr>
            <w:r>
              <w:rPr>
                <w:rFonts w:ascii="Arial" w:eastAsia="Calibri" w:hAnsi="Arial" w:cs="Arial"/>
                <w:sz w:val="20"/>
                <w:szCs w:val="20"/>
                <w:lang w:val="es-CO"/>
              </w:rPr>
              <w:t xml:space="preserve">Comfenalco, gobernación de Antioquia, fundación Ximena rico llano </w:t>
            </w:r>
          </w:p>
        </w:tc>
        <w:tc>
          <w:tcPr>
            <w:tcW w:w="4040" w:type="dxa"/>
            <w:tcBorders>
              <w:top w:val="single" w:sz="4" w:space="0" w:color="000000"/>
              <w:left w:val="single" w:sz="4" w:space="0" w:color="000000"/>
              <w:bottom w:val="single" w:sz="4" w:space="0" w:color="000000"/>
              <w:right w:val="single" w:sz="4" w:space="0" w:color="000000"/>
            </w:tcBorders>
            <w:hideMark/>
          </w:tcPr>
          <w:p w:rsidR="00F55ACF" w:rsidRPr="00F55ACF" w:rsidRDefault="00BC4BB5" w:rsidP="00216B51">
            <w:pPr>
              <w:spacing w:after="0" w:line="240" w:lineRule="auto"/>
              <w:rPr>
                <w:rFonts w:ascii="Arial" w:eastAsia="Calibri" w:hAnsi="Arial" w:cs="Arial"/>
                <w:sz w:val="20"/>
                <w:szCs w:val="20"/>
                <w:lang w:val="es-CO"/>
              </w:rPr>
            </w:pPr>
            <w:r>
              <w:rPr>
                <w:rFonts w:ascii="Arial" w:eastAsia="Calibri" w:hAnsi="Arial" w:cs="Arial"/>
                <w:sz w:val="20"/>
                <w:szCs w:val="20"/>
                <w:lang w:val="es-CO"/>
              </w:rPr>
              <w:t xml:space="preserve">Responsable del Servicio social Obligatorio </w:t>
            </w:r>
          </w:p>
        </w:tc>
      </w:tr>
      <w:tr w:rsidR="00F55ACF" w:rsidRPr="00F55ACF" w:rsidTr="0085354D">
        <w:tc>
          <w:tcPr>
            <w:tcW w:w="1476" w:type="dxa"/>
            <w:tcBorders>
              <w:top w:val="single" w:sz="4" w:space="0" w:color="000000"/>
              <w:left w:val="single" w:sz="4" w:space="0" w:color="000000"/>
              <w:bottom w:val="single" w:sz="4" w:space="0" w:color="000000"/>
              <w:right w:val="single" w:sz="4" w:space="0" w:color="000000"/>
            </w:tcBorders>
            <w:hideMark/>
          </w:tcPr>
          <w:p w:rsidR="00F55ACF" w:rsidRPr="00F55ACF" w:rsidRDefault="00F55ACF" w:rsidP="00216B51">
            <w:pPr>
              <w:spacing w:after="0" w:line="240" w:lineRule="auto"/>
              <w:ind w:left="180"/>
              <w:rPr>
                <w:rFonts w:ascii="Arial" w:eastAsia="Calibri" w:hAnsi="Arial" w:cs="Arial"/>
                <w:sz w:val="20"/>
                <w:szCs w:val="20"/>
                <w:lang w:val="es-CO"/>
              </w:rPr>
            </w:pPr>
            <w:r>
              <w:rPr>
                <w:rFonts w:ascii="Arial" w:eastAsia="Calibri" w:hAnsi="Arial" w:cs="Arial"/>
                <w:sz w:val="20"/>
                <w:szCs w:val="20"/>
                <w:lang w:val="es-CO"/>
              </w:rPr>
              <w:t xml:space="preserve">Febrero Marzo </w:t>
            </w:r>
          </w:p>
        </w:tc>
        <w:tc>
          <w:tcPr>
            <w:tcW w:w="2763" w:type="dxa"/>
            <w:tcBorders>
              <w:top w:val="single" w:sz="4" w:space="0" w:color="000000"/>
              <w:left w:val="single" w:sz="4" w:space="0" w:color="000000"/>
              <w:bottom w:val="single" w:sz="4" w:space="0" w:color="000000"/>
              <w:right w:val="single" w:sz="4" w:space="0" w:color="000000"/>
            </w:tcBorders>
            <w:hideMark/>
          </w:tcPr>
          <w:p w:rsidR="00F55ACF" w:rsidRPr="00F55ACF" w:rsidRDefault="00BC4BB5" w:rsidP="00216B51">
            <w:pPr>
              <w:spacing w:after="0" w:line="240" w:lineRule="auto"/>
              <w:ind w:left="180"/>
              <w:rPr>
                <w:rFonts w:ascii="Arial" w:eastAsia="Calibri" w:hAnsi="Arial" w:cs="Arial"/>
                <w:sz w:val="20"/>
                <w:szCs w:val="20"/>
                <w:lang w:val="es-CO"/>
              </w:rPr>
            </w:pPr>
            <w:r>
              <w:rPr>
                <w:rFonts w:ascii="Arial" w:eastAsia="Calibri" w:hAnsi="Arial" w:cs="Arial"/>
                <w:sz w:val="20"/>
                <w:szCs w:val="20"/>
                <w:lang w:val="es-CO"/>
              </w:rPr>
              <w:t>Capacitación</w:t>
            </w:r>
            <w:r w:rsidR="00F55ACF">
              <w:rPr>
                <w:rFonts w:ascii="Arial" w:eastAsia="Calibri" w:hAnsi="Arial" w:cs="Arial"/>
                <w:sz w:val="20"/>
                <w:szCs w:val="20"/>
                <w:lang w:val="es-CO"/>
              </w:rPr>
              <w:t xml:space="preserve"> estudiantes de grado 10° sobre Servicio social Obligatorio </w:t>
            </w:r>
          </w:p>
        </w:tc>
        <w:tc>
          <w:tcPr>
            <w:tcW w:w="2069" w:type="dxa"/>
            <w:tcBorders>
              <w:top w:val="single" w:sz="4" w:space="0" w:color="000000"/>
              <w:left w:val="single" w:sz="4" w:space="0" w:color="000000"/>
              <w:bottom w:val="single" w:sz="4" w:space="0" w:color="000000"/>
              <w:right w:val="single" w:sz="4" w:space="0" w:color="000000"/>
            </w:tcBorders>
          </w:tcPr>
          <w:p w:rsidR="00F55ACF" w:rsidRPr="00F55ACF" w:rsidRDefault="00F55ACF"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Institución Educativa Madre María Mazzarello</w:t>
            </w:r>
          </w:p>
          <w:p w:rsidR="00F55ACF" w:rsidRPr="00F55ACF" w:rsidRDefault="00F55ACF" w:rsidP="00216B51">
            <w:pPr>
              <w:spacing w:after="0" w:line="240" w:lineRule="auto"/>
              <w:ind w:left="180"/>
              <w:rPr>
                <w:rFonts w:ascii="Arial" w:eastAsia="Calibri" w:hAnsi="Arial" w:cs="Arial"/>
                <w:sz w:val="20"/>
                <w:szCs w:val="20"/>
                <w:lang w:val="es-CO"/>
              </w:rPr>
            </w:pPr>
          </w:p>
        </w:tc>
        <w:tc>
          <w:tcPr>
            <w:tcW w:w="4040" w:type="dxa"/>
            <w:tcBorders>
              <w:top w:val="single" w:sz="4" w:space="0" w:color="000000"/>
              <w:left w:val="single" w:sz="4" w:space="0" w:color="000000"/>
              <w:bottom w:val="single" w:sz="4" w:space="0" w:color="000000"/>
              <w:right w:val="single" w:sz="4" w:space="0" w:color="000000"/>
            </w:tcBorders>
            <w:hideMark/>
          </w:tcPr>
          <w:p w:rsidR="00F55ACF" w:rsidRPr="00F55ACF" w:rsidRDefault="00BC4BB5" w:rsidP="00216B51">
            <w:pPr>
              <w:spacing w:after="0" w:line="240" w:lineRule="auto"/>
              <w:ind w:left="180"/>
              <w:rPr>
                <w:rFonts w:ascii="Arial" w:eastAsia="Calibri" w:hAnsi="Arial" w:cs="Arial"/>
                <w:sz w:val="20"/>
                <w:szCs w:val="20"/>
                <w:lang w:val="es-CO"/>
              </w:rPr>
            </w:pPr>
            <w:r>
              <w:rPr>
                <w:rFonts w:ascii="Arial" w:eastAsia="Calibri" w:hAnsi="Arial" w:cs="Arial"/>
                <w:sz w:val="20"/>
                <w:szCs w:val="20"/>
                <w:lang w:val="es-CO"/>
              </w:rPr>
              <w:t>Responsable del Servicio social Obligatorio</w:t>
            </w:r>
          </w:p>
        </w:tc>
      </w:tr>
      <w:tr w:rsidR="00BC4BB5" w:rsidRPr="00F55ACF" w:rsidTr="00BC4BB5">
        <w:trPr>
          <w:trHeight w:val="1106"/>
        </w:trPr>
        <w:tc>
          <w:tcPr>
            <w:tcW w:w="1476" w:type="dxa"/>
            <w:tcBorders>
              <w:top w:val="single" w:sz="4" w:space="0" w:color="000000"/>
              <w:left w:val="single" w:sz="4" w:space="0" w:color="000000"/>
              <w:bottom w:val="single" w:sz="4" w:space="0" w:color="000000"/>
              <w:right w:val="single" w:sz="4" w:space="0" w:color="000000"/>
            </w:tcBorders>
            <w:hideMark/>
          </w:tcPr>
          <w:p w:rsidR="00BC4BB5" w:rsidRDefault="00BC4BB5" w:rsidP="00216B51">
            <w:pPr>
              <w:spacing w:after="0" w:line="240" w:lineRule="auto"/>
              <w:ind w:left="180"/>
              <w:rPr>
                <w:rFonts w:ascii="Arial" w:eastAsia="Calibri" w:hAnsi="Arial" w:cs="Arial"/>
                <w:sz w:val="20"/>
                <w:szCs w:val="20"/>
                <w:lang w:val="es-CO"/>
              </w:rPr>
            </w:pPr>
            <w:r>
              <w:rPr>
                <w:rFonts w:ascii="Arial" w:eastAsia="Calibri" w:hAnsi="Arial" w:cs="Arial"/>
                <w:sz w:val="20"/>
                <w:szCs w:val="20"/>
                <w:lang w:val="es-CO"/>
              </w:rPr>
              <w:lastRenderedPageBreak/>
              <w:t xml:space="preserve">Febrero- Mayo </w:t>
            </w:r>
          </w:p>
        </w:tc>
        <w:tc>
          <w:tcPr>
            <w:tcW w:w="2763" w:type="dxa"/>
            <w:tcBorders>
              <w:top w:val="single" w:sz="4" w:space="0" w:color="000000"/>
              <w:left w:val="single" w:sz="4" w:space="0" w:color="000000"/>
              <w:bottom w:val="single" w:sz="4" w:space="0" w:color="000000"/>
              <w:right w:val="single" w:sz="4" w:space="0" w:color="000000"/>
            </w:tcBorders>
            <w:hideMark/>
          </w:tcPr>
          <w:p w:rsidR="00BC4BB5" w:rsidRDefault="00BC4BB5" w:rsidP="00216B51">
            <w:pPr>
              <w:spacing w:after="0" w:line="240" w:lineRule="auto"/>
              <w:ind w:left="180"/>
              <w:rPr>
                <w:rFonts w:ascii="Arial" w:eastAsia="Calibri" w:hAnsi="Arial" w:cs="Arial"/>
                <w:sz w:val="20"/>
                <w:szCs w:val="20"/>
                <w:lang w:val="es-CO"/>
              </w:rPr>
            </w:pPr>
            <w:r>
              <w:rPr>
                <w:rFonts w:ascii="Arial" w:eastAsia="Calibri" w:hAnsi="Arial" w:cs="Arial"/>
                <w:sz w:val="20"/>
                <w:szCs w:val="20"/>
                <w:lang w:val="es-CO"/>
              </w:rPr>
              <w:t xml:space="preserve">Ubicación de estudiantes en agencias de convenio y en la I.E. </w:t>
            </w:r>
          </w:p>
        </w:tc>
        <w:tc>
          <w:tcPr>
            <w:tcW w:w="2069" w:type="dxa"/>
            <w:tcBorders>
              <w:top w:val="single" w:sz="4" w:space="0" w:color="000000"/>
              <w:left w:val="single" w:sz="4" w:space="0" w:color="000000"/>
              <w:bottom w:val="single" w:sz="4" w:space="0" w:color="000000"/>
              <w:right w:val="single" w:sz="4" w:space="0" w:color="000000"/>
            </w:tcBorders>
          </w:tcPr>
          <w:p w:rsidR="00BC4BB5" w:rsidRPr="00F55ACF" w:rsidRDefault="00BC4BB5"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Institución Educativa Madre María Mazzarello</w:t>
            </w:r>
          </w:p>
          <w:p w:rsidR="00BC4BB5" w:rsidRPr="00F55ACF" w:rsidRDefault="00BC4BB5" w:rsidP="00216B51">
            <w:pPr>
              <w:spacing w:after="0" w:line="240" w:lineRule="auto"/>
              <w:ind w:left="180"/>
              <w:rPr>
                <w:rFonts w:ascii="Arial" w:eastAsia="Calibri" w:hAnsi="Arial" w:cs="Arial"/>
                <w:sz w:val="20"/>
                <w:szCs w:val="20"/>
                <w:lang w:val="es-CO"/>
              </w:rPr>
            </w:pPr>
          </w:p>
        </w:tc>
        <w:tc>
          <w:tcPr>
            <w:tcW w:w="4040" w:type="dxa"/>
            <w:tcBorders>
              <w:top w:val="single" w:sz="4" w:space="0" w:color="000000"/>
              <w:left w:val="single" w:sz="4" w:space="0" w:color="000000"/>
              <w:bottom w:val="single" w:sz="4" w:space="0" w:color="000000"/>
              <w:right w:val="single" w:sz="4" w:space="0" w:color="000000"/>
            </w:tcBorders>
            <w:hideMark/>
          </w:tcPr>
          <w:p w:rsidR="00BC4BB5" w:rsidRPr="00F55ACF" w:rsidRDefault="00BC4BB5" w:rsidP="00216B51">
            <w:pPr>
              <w:spacing w:after="0" w:line="240" w:lineRule="auto"/>
              <w:ind w:left="180"/>
              <w:rPr>
                <w:rFonts w:ascii="Arial" w:eastAsia="Calibri" w:hAnsi="Arial" w:cs="Arial"/>
                <w:sz w:val="20"/>
                <w:szCs w:val="20"/>
                <w:lang w:val="es-CO"/>
              </w:rPr>
            </w:pPr>
            <w:r>
              <w:rPr>
                <w:rFonts w:ascii="Arial" w:eastAsia="Calibri" w:hAnsi="Arial" w:cs="Arial"/>
                <w:sz w:val="20"/>
                <w:szCs w:val="20"/>
                <w:lang w:val="es-CO"/>
              </w:rPr>
              <w:t>Responsable del Servicio social Obligatorio</w:t>
            </w:r>
          </w:p>
        </w:tc>
      </w:tr>
      <w:tr w:rsidR="00BC4BB5" w:rsidRPr="00F55ACF" w:rsidTr="0085354D">
        <w:tc>
          <w:tcPr>
            <w:tcW w:w="1476" w:type="dxa"/>
            <w:tcBorders>
              <w:top w:val="single" w:sz="4" w:space="0" w:color="000000"/>
              <w:left w:val="single" w:sz="4" w:space="0" w:color="000000"/>
              <w:bottom w:val="single" w:sz="4" w:space="0" w:color="000000"/>
              <w:right w:val="single" w:sz="4" w:space="0" w:color="000000"/>
            </w:tcBorders>
            <w:hideMark/>
          </w:tcPr>
          <w:p w:rsidR="00BC4BB5" w:rsidRPr="00BC4BB5" w:rsidRDefault="00BC4BB5" w:rsidP="00216B51">
            <w:pPr>
              <w:spacing w:after="0" w:line="240" w:lineRule="auto"/>
              <w:ind w:left="180"/>
              <w:rPr>
                <w:rFonts w:ascii="Arial" w:eastAsia="Calibri" w:hAnsi="Arial" w:cs="Arial"/>
                <w:sz w:val="20"/>
                <w:szCs w:val="20"/>
              </w:rPr>
            </w:pPr>
            <w:r>
              <w:rPr>
                <w:rFonts w:ascii="Arial" w:eastAsia="Calibri" w:hAnsi="Arial" w:cs="Arial"/>
                <w:sz w:val="20"/>
                <w:szCs w:val="20"/>
              </w:rPr>
              <w:t xml:space="preserve">Febrero a Noviembre </w:t>
            </w:r>
          </w:p>
        </w:tc>
        <w:tc>
          <w:tcPr>
            <w:tcW w:w="2763" w:type="dxa"/>
            <w:tcBorders>
              <w:top w:val="single" w:sz="4" w:space="0" w:color="000000"/>
              <w:left w:val="single" w:sz="4" w:space="0" w:color="000000"/>
              <w:bottom w:val="single" w:sz="4" w:space="0" w:color="000000"/>
              <w:right w:val="single" w:sz="4" w:space="0" w:color="000000"/>
            </w:tcBorders>
            <w:hideMark/>
          </w:tcPr>
          <w:p w:rsidR="00BC4BB5" w:rsidRDefault="00BC4BB5" w:rsidP="00216B51">
            <w:pPr>
              <w:spacing w:after="0" w:line="240" w:lineRule="auto"/>
              <w:ind w:left="180"/>
              <w:rPr>
                <w:rFonts w:ascii="Arial" w:eastAsia="Calibri" w:hAnsi="Arial" w:cs="Arial"/>
                <w:sz w:val="20"/>
                <w:szCs w:val="20"/>
                <w:lang w:val="es-CO"/>
              </w:rPr>
            </w:pPr>
            <w:r>
              <w:rPr>
                <w:rFonts w:ascii="Arial" w:eastAsia="Calibri" w:hAnsi="Arial" w:cs="Arial"/>
                <w:sz w:val="20"/>
                <w:szCs w:val="20"/>
                <w:lang w:val="es-CO"/>
              </w:rPr>
              <w:t xml:space="preserve">Seguimiento y certificación a estudiantes que prestan el Servicio social Obligatorio. </w:t>
            </w:r>
          </w:p>
        </w:tc>
        <w:tc>
          <w:tcPr>
            <w:tcW w:w="2069" w:type="dxa"/>
            <w:tcBorders>
              <w:top w:val="single" w:sz="4" w:space="0" w:color="000000"/>
              <w:left w:val="single" w:sz="4" w:space="0" w:color="000000"/>
              <w:bottom w:val="single" w:sz="4" w:space="0" w:color="000000"/>
              <w:right w:val="single" w:sz="4" w:space="0" w:color="000000"/>
            </w:tcBorders>
          </w:tcPr>
          <w:p w:rsidR="00BC4BB5" w:rsidRPr="00F55ACF" w:rsidRDefault="00BC4BB5" w:rsidP="00216B51">
            <w:pPr>
              <w:spacing w:after="0" w:line="240" w:lineRule="auto"/>
              <w:ind w:left="180"/>
              <w:rPr>
                <w:rFonts w:ascii="Arial" w:eastAsia="Calibri" w:hAnsi="Arial" w:cs="Arial"/>
                <w:sz w:val="20"/>
                <w:szCs w:val="20"/>
                <w:lang w:val="es-CO"/>
              </w:rPr>
            </w:pPr>
            <w:r>
              <w:rPr>
                <w:rFonts w:ascii="Arial" w:eastAsia="Calibri" w:hAnsi="Arial" w:cs="Arial"/>
                <w:sz w:val="20"/>
                <w:szCs w:val="20"/>
                <w:lang w:val="es-CO"/>
              </w:rPr>
              <w:t xml:space="preserve">Instituciones en convenio e </w:t>
            </w:r>
            <w:r w:rsidRPr="00F55ACF">
              <w:rPr>
                <w:rFonts w:ascii="Arial" w:eastAsia="Calibri" w:hAnsi="Arial" w:cs="Arial"/>
                <w:sz w:val="20"/>
                <w:szCs w:val="20"/>
                <w:lang w:val="es-CO"/>
              </w:rPr>
              <w:t>Educativa Madre María Mazzarello</w:t>
            </w:r>
          </w:p>
          <w:p w:rsidR="00BC4BB5" w:rsidRPr="00F55ACF" w:rsidRDefault="00BC4BB5" w:rsidP="00216B51">
            <w:pPr>
              <w:spacing w:after="0" w:line="240" w:lineRule="auto"/>
              <w:ind w:left="180"/>
              <w:rPr>
                <w:rFonts w:ascii="Arial" w:eastAsia="Calibri" w:hAnsi="Arial" w:cs="Arial"/>
                <w:sz w:val="20"/>
                <w:szCs w:val="20"/>
                <w:lang w:val="es-CO"/>
              </w:rPr>
            </w:pPr>
          </w:p>
        </w:tc>
        <w:tc>
          <w:tcPr>
            <w:tcW w:w="4040" w:type="dxa"/>
            <w:tcBorders>
              <w:top w:val="single" w:sz="4" w:space="0" w:color="000000"/>
              <w:left w:val="single" w:sz="4" w:space="0" w:color="000000"/>
              <w:bottom w:val="single" w:sz="4" w:space="0" w:color="000000"/>
              <w:right w:val="single" w:sz="4" w:space="0" w:color="000000"/>
            </w:tcBorders>
            <w:hideMark/>
          </w:tcPr>
          <w:p w:rsidR="00BC4BB5" w:rsidRPr="00F55ACF" w:rsidRDefault="00BC4BB5" w:rsidP="00216B51">
            <w:pPr>
              <w:spacing w:after="0" w:line="240" w:lineRule="auto"/>
              <w:ind w:left="180"/>
              <w:rPr>
                <w:rFonts w:ascii="Arial" w:eastAsia="Calibri" w:hAnsi="Arial" w:cs="Arial"/>
                <w:sz w:val="20"/>
                <w:szCs w:val="20"/>
                <w:lang w:val="es-CO"/>
              </w:rPr>
            </w:pPr>
            <w:r>
              <w:rPr>
                <w:rFonts w:ascii="Arial" w:eastAsia="Calibri" w:hAnsi="Arial" w:cs="Arial"/>
                <w:sz w:val="20"/>
                <w:szCs w:val="20"/>
                <w:lang w:val="es-CO"/>
              </w:rPr>
              <w:t>Responsable del Servicio social Obligatorio</w:t>
            </w:r>
          </w:p>
        </w:tc>
      </w:tr>
      <w:tr w:rsidR="00F942CD" w:rsidRPr="00F55ACF" w:rsidTr="0085354D">
        <w:tc>
          <w:tcPr>
            <w:tcW w:w="1476" w:type="dxa"/>
            <w:tcBorders>
              <w:top w:val="single" w:sz="4" w:space="0" w:color="000000"/>
              <w:left w:val="single" w:sz="4" w:space="0" w:color="000000"/>
              <w:bottom w:val="single" w:sz="4" w:space="0" w:color="000000"/>
              <w:right w:val="single" w:sz="4" w:space="0" w:color="000000"/>
            </w:tcBorders>
            <w:hideMark/>
          </w:tcPr>
          <w:p w:rsidR="00F942CD" w:rsidRPr="00F55ACF" w:rsidRDefault="00F942CD"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 xml:space="preserve">Febrero a Octubre </w:t>
            </w:r>
          </w:p>
        </w:tc>
        <w:tc>
          <w:tcPr>
            <w:tcW w:w="2763" w:type="dxa"/>
            <w:tcBorders>
              <w:top w:val="single" w:sz="4" w:space="0" w:color="000000"/>
              <w:left w:val="single" w:sz="4" w:space="0" w:color="000000"/>
              <w:bottom w:val="single" w:sz="4" w:space="0" w:color="000000"/>
              <w:right w:val="single" w:sz="4" w:space="0" w:color="000000"/>
            </w:tcBorders>
            <w:hideMark/>
          </w:tcPr>
          <w:p w:rsidR="00F942CD" w:rsidRPr="00F55ACF" w:rsidRDefault="00F942CD"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“Aprendamos a convivir jugando” Actividades recreativas durante el descanso.</w:t>
            </w:r>
          </w:p>
        </w:tc>
        <w:tc>
          <w:tcPr>
            <w:tcW w:w="2069" w:type="dxa"/>
            <w:tcBorders>
              <w:top w:val="single" w:sz="4" w:space="0" w:color="000000"/>
              <w:left w:val="single" w:sz="4" w:space="0" w:color="000000"/>
              <w:bottom w:val="single" w:sz="4" w:space="0" w:color="000000"/>
              <w:right w:val="single" w:sz="4" w:space="0" w:color="000000"/>
            </w:tcBorders>
            <w:hideMark/>
          </w:tcPr>
          <w:p w:rsidR="00F942CD" w:rsidRPr="00F55ACF" w:rsidRDefault="00F942CD"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Institución Educativa Madre María Mazzarello</w:t>
            </w:r>
          </w:p>
          <w:p w:rsidR="00F942CD" w:rsidRPr="00F55ACF" w:rsidRDefault="00F942CD"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Jornada de la tarde.</w:t>
            </w:r>
          </w:p>
        </w:tc>
        <w:tc>
          <w:tcPr>
            <w:tcW w:w="4040" w:type="dxa"/>
            <w:tcBorders>
              <w:top w:val="single" w:sz="4" w:space="0" w:color="000000"/>
              <w:left w:val="single" w:sz="4" w:space="0" w:color="000000"/>
              <w:bottom w:val="single" w:sz="4" w:space="0" w:color="000000"/>
              <w:right w:val="single" w:sz="4" w:space="0" w:color="000000"/>
            </w:tcBorders>
            <w:hideMark/>
          </w:tcPr>
          <w:p w:rsidR="00F942CD" w:rsidRPr="00F55ACF" w:rsidRDefault="00F942CD"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Docente Sandra Liliana Yepes</w:t>
            </w:r>
          </w:p>
        </w:tc>
      </w:tr>
      <w:tr w:rsidR="00F942CD" w:rsidRPr="00F55ACF" w:rsidTr="0085354D">
        <w:tc>
          <w:tcPr>
            <w:tcW w:w="1476" w:type="dxa"/>
            <w:tcBorders>
              <w:top w:val="single" w:sz="4" w:space="0" w:color="000000"/>
              <w:left w:val="single" w:sz="4" w:space="0" w:color="000000"/>
              <w:bottom w:val="single" w:sz="4" w:space="0" w:color="000000"/>
              <w:right w:val="single" w:sz="4" w:space="0" w:color="000000"/>
            </w:tcBorders>
            <w:hideMark/>
          </w:tcPr>
          <w:p w:rsidR="00F942CD" w:rsidRPr="00F55ACF" w:rsidRDefault="00F942CD"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Junio 21</w:t>
            </w:r>
          </w:p>
          <w:p w:rsidR="00F942CD" w:rsidRPr="00F55ACF" w:rsidRDefault="00F942CD"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 xml:space="preserve">Primaria y </w:t>
            </w:r>
          </w:p>
          <w:p w:rsidR="00F942CD" w:rsidRPr="00F55ACF" w:rsidRDefault="00F942CD"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bachillerato</w:t>
            </w:r>
          </w:p>
        </w:tc>
        <w:tc>
          <w:tcPr>
            <w:tcW w:w="2763" w:type="dxa"/>
            <w:tcBorders>
              <w:top w:val="single" w:sz="4" w:space="0" w:color="000000"/>
              <w:left w:val="single" w:sz="4" w:space="0" w:color="000000"/>
              <w:bottom w:val="single" w:sz="4" w:space="0" w:color="000000"/>
              <w:right w:val="single" w:sz="4" w:space="0" w:color="000000"/>
            </w:tcBorders>
            <w:hideMark/>
          </w:tcPr>
          <w:p w:rsidR="00F942CD" w:rsidRPr="00F55ACF" w:rsidRDefault="00F942CD"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Juegos y acertijos matemáticos. Motivación durante toda la semana.</w:t>
            </w:r>
          </w:p>
        </w:tc>
        <w:tc>
          <w:tcPr>
            <w:tcW w:w="2069" w:type="dxa"/>
            <w:tcBorders>
              <w:top w:val="single" w:sz="4" w:space="0" w:color="000000"/>
              <w:left w:val="single" w:sz="4" w:space="0" w:color="000000"/>
              <w:bottom w:val="single" w:sz="4" w:space="0" w:color="000000"/>
              <w:right w:val="single" w:sz="4" w:space="0" w:color="000000"/>
            </w:tcBorders>
            <w:hideMark/>
          </w:tcPr>
          <w:p w:rsidR="00F942CD" w:rsidRPr="00F55ACF" w:rsidRDefault="00F942CD"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Institución Educativa Madre María Mazzarello (ambas jornadas)</w:t>
            </w:r>
          </w:p>
        </w:tc>
        <w:tc>
          <w:tcPr>
            <w:tcW w:w="4040" w:type="dxa"/>
            <w:tcBorders>
              <w:top w:val="single" w:sz="4" w:space="0" w:color="000000"/>
              <w:left w:val="single" w:sz="4" w:space="0" w:color="000000"/>
              <w:bottom w:val="single" w:sz="4" w:space="0" w:color="000000"/>
              <w:right w:val="single" w:sz="4" w:space="0" w:color="000000"/>
            </w:tcBorders>
            <w:hideMark/>
          </w:tcPr>
          <w:p w:rsidR="00F942CD" w:rsidRPr="00F55ACF" w:rsidRDefault="00F942CD"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Docentes del área de matemáticas</w:t>
            </w:r>
          </w:p>
        </w:tc>
      </w:tr>
      <w:tr w:rsidR="00F942CD" w:rsidRPr="00F55ACF" w:rsidTr="0085354D">
        <w:tc>
          <w:tcPr>
            <w:tcW w:w="1476" w:type="dxa"/>
            <w:tcBorders>
              <w:top w:val="single" w:sz="4" w:space="0" w:color="000000"/>
              <w:left w:val="single" w:sz="4" w:space="0" w:color="000000"/>
              <w:bottom w:val="single" w:sz="4" w:space="0" w:color="000000"/>
              <w:right w:val="single" w:sz="4" w:space="0" w:color="000000"/>
            </w:tcBorders>
          </w:tcPr>
          <w:p w:rsidR="00F942CD" w:rsidRPr="00F55ACF" w:rsidRDefault="00F942CD"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Julio 19 de 2013</w:t>
            </w:r>
          </w:p>
        </w:tc>
        <w:tc>
          <w:tcPr>
            <w:tcW w:w="2763" w:type="dxa"/>
            <w:tcBorders>
              <w:top w:val="single" w:sz="4" w:space="0" w:color="000000"/>
              <w:left w:val="single" w:sz="4" w:space="0" w:color="000000"/>
              <w:bottom w:val="single" w:sz="4" w:space="0" w:color="000000"/>
              <w:right w:val="single" w:sz="4" w:space="0" w:color="000000"/>
            </w:tcBorders>
          </w:tcPr>
          <w:p w:rsidR="00F942CD" w:rsidRPr="00F55ACF" w:rsidRDefault="00F942CD"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Celebración de la independencia de Colombia- 20 de JULIO</w:t>
            </w:r>
          </w:p>
        </w:tc>
        <w:tc>
          <w:tcPr>
            <w:tcW w:w="2069" w:type="dxa"/>
            <w:tcBorders>
              <w:top w:val="single" w:sz="4" w:space="0" w:color="000000"/>
              <w:left w:val="single" w:sz="4" w:space="0" w:color="000000"/>
              <w:bottom w:val="single" w:sz="4" w:space="0" w:color="000000"/>
              <w:right w:val="single" w:sz="4" w:space="0" w:color="000000"/>
            </w:tcBorders>
          </w:tcPr>
          <w:p w:rsidR="00F942CD" w:rsidRPr="00F55ACF" w:rsidRDefault="00F942CD" w:rsidP="00216B51">
            <w:pPr>
              <w:spacing w:after="0" w:line="240" w:lineRule="auto"/>
              <w:ind w:left="180"/>
              <w:rPr>
                <w:rFonts w:ascii="Arial" w:eastAsia="Calibri" w:hAnsi="Arial" w:cs="Arial"/>
                <w:sz w:val="20"/>
                <w:szCs w:val="20"/>
              </w:rPr>
            </w:pPr>
            <w:r w:rsidRPr="00F55ACF">
              <w:rPr>
                <w:rFonts w:ascii="Arial" w:eastAsia="Calibri" w:hAnsi="Arial" w:cs="Arial"/>
                <w:sz w:val="20"/>
                <w:szCs w:val="20"/>
                <w:lang w:val="es-CO"/>
              </w:rPr>
              <w:t>Institución Educativa Madre María Mazzarello (ambas jornadas)</w:t>
            </w:r>
          </w:p>
          <w:p w:rsidR="00F942CD" w:rsidRPr="00F55ACF" w:rsidRDefault="00F942CD" w:rsidP="00216B51">
            <w:pPr>
              <w:spacing w:after="0" w:line="240" w:lineRule="auto"/>
              <w:ind w:left="180"/>
              <w:rPr>
                <w:rFonts w:ascii="Arial" w:eastAsia="Calibri" w:hAnsi="Arial" w:cs="Arial"/>
                <w:sz w:val="20"/>
                <w:szCs w:val="20"/>
              </w:rPr>
            </w:pPr>
          </w:p>
        </w:tc>
        <w:tc>
          <w:tcPr>
            <w:tcW w:w="4040" w:type="dxa"/>
            <w:tcBorders>
              <w:top w:val="single" w:sz="4" w:space="0" w:color="000000"/>
              <w:left w:val="single" w:sz="4" w:space="0" w:color="000000"/>
              <w:bottom w:val="single" w:sz="4" w:space="0" w:color="000000"/>
              <w:right w:val="single" w:sz="4" w:space="0" w:color="000000"/>
            </w:tcBorders>
          </w:tcPr>
          <w:p w:rsidR="00F942CD" w:rsidRPr="00F55ACF" w:rsidRDefault="00F942CD"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Docentes del proyecto</w:t>
            </w:r>
          </w:p>
        </w:tc>
      </w:tr>
      <w:tr w:rsidR="00F942CD" w:rsidRPr="00F55ACF" w:rsidTr="0085354D">
        <w:tc>
          <w:tcPr>
            <w:tcW w:w="1476" w:type="dxa"/>
            <w:tcBorders>
              <w:top w:val="single" w:sz="4" w:space="0" w:color="000000"/>
              <w:left w:val="single" w:sz="4" w:space="0" w:color="000000"/>
              <w:bottom w:val="single" w:sz="4" w:space="0" w:color="000000"/>
              <w:right w:val="single" w:sz="4" w:space="0" w:color="000000"/>
            </w:tcBorders>
            <w:vAlign w:val="center"/>
            <w:hideMark/>
          </w:tcPr>
          <w:p w:rsidR="00F942CD" w:rsidRPr="00F55ACF" w:rsidRDefault="00F942CD" w:rsidP="00216B51">
            <w:pPr>
              <w:spacing w:after="0" w:line="240" w:lineRule="auto"/>
              <w:ind w:left="180"/>
              <w:rPr>
                <w:rFonts w:ascii="Arial" w:eastAsia="Times New Roman" w:hAnsi="Arial" w:cs="Arial"/>
                <w:sz w:val="20"/>
                <w:szCs w:val="20"/>
                <w:lang w:val="es-CO"/>
              </w:rPr>
            </w:pPr>
            <w:r w:rsidRPr="00F55ACF">
              <w:rPr>
                <w:rFonts w:ascii="Arial" w:eastAsia="Times New Roman" w:hAnsi="Arial" w:cs="Arial"/>
                <w:sz w:val="20"/>
                <w:szCs w:val="20"/>
                <w:lang w:val="es-CO" w:eastAsia="es-ES"/>
              </w:rPr>
              <w:t>Septiembre 1 al 20</w:t>
            </w:r>
          </w:p>
        </w:tc>
        <w:tc>
          <w:tcPr>
            <w:tcW w:w="2763" w:type="dxa"/>
            <w:tcBorders>
              <w:top w:val="single" w:sz="4" w:space="0" w:color="000000"/>
              <w:left w:val="single" w:sz="4" w:space="0" w:color="000000"/>
              <w:bottom w:val="single" w:sz="4" w:space="0" w:color="000000"/>
              <w:right w:val="single" w:sz="4" w:space="0" w:color="000000"/>
            </w:tcBorders>
            <w:hideMark/>
          </w:tcPr>
          <w:p w:rsidR="00F942CD" w:rsidRPr="00F55ACF" w:rsidRDefault="00F942CD"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Encuentro deportivo.(Bachillerato)</w:t>
            </w:r>
          </w:p>
          <w:p w:rsidR="00F942CD" w:rsidRPr="00F55ACF" w:rsidRDefault="00F942CD" w:rsidP="00216B51">
            <w:pPr>
              <w:spacing w:after="0" w:line="240" w:lineRule="auto"/>
              <w:ind w:left="180"/>
              <w:rPr>
                <w:rFonts w:ascii="Arial" w:eastAsia="Calibri" w:hAnsi="Arial" w:cs="Arial"/>
                <w:sz w:val="20"/>
                <w:szCs w:val="20"/>
                <w:lang w:val="es-CO"/>
              </w:rPr>
            </w:pPr>
          </w:p>
        </w:tc>
        <w:tc>
          <w:tcPr>
            <w:tcW w:w="2069" w:type="dxa"/>
            <w:tcBorders>
              <w:top w:val="single" w:sz="4" w:space="0" w:color="000000"/>
              <w:left w:val="single" w:sz="4" w:space="0" w:color="000000"/>
              <w:bottom w:val="single" w:sz="4" w:space="0" w:color="000000"/>
              <w:right w:val="single" w:sz="4" w:space="0" w:color="000000"/>
            </w:tcBorders>
            <w:hideMark/>
          </w:tcPr>
          <w:p w:rsidR="00F942CD" w:rsidRPr="00F55ACF" w:rsidRDefault="00F942CD"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Descansos de  la jornada</w:t>
            </w:r>
          </w:p>
        </w:tc>
        <w:tc>
          <w:tcPr>
            <w:tcW w:w="4040" w:type="dxa"/>
            <w:tcBorders>
              <w:top w:val="single" w:sz="4" w:space="0" w:color="000000"/>
              <w:left w:val="single" w:sz="4" w:space="0" w:color="000000"/>
              <w:bottom w:val="single" w:sz="4" w:space="0" w:color="000000"/>
              <w:right w:val="single" w:sz="4" w:space="0" w:color="000000"/>
            </w:tcBorders>
            <w:hideMark/>
          </w:tcPr>
          <w:p w:rsidR="00F942CD" w:rsidRPr="00F55ACF" w:rsidRDefault="00F942CD"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 xml:space="preserve">Docente: Alba Mildred Bedoya. </w:t>
            </w:r>
          </w:p>
        </w:tc>
      </w:tr>
      <w:tr w:rsidR="00F942CD" w:rsidRPr="00F55ACF" w:rsidTr="0085354D">
        <w:tc>
          <w:tcPr>
            <w:tcW w:w="1476" w:type="dxa"/>
            <w:tcBorders>
              <w:top w:val="single" w:sz="4" w:space="0" w:color="000000"/>
              <w:left w:val="single" w:sz="4" w:space="0" w:color="000000"/>
              <w:bottom w:val="single" w:sz="4" w:space="0" w:color="000000"/>
              <w:right w:val="single" w:sz="4" w:space="0" w:color="000000"/>
            </w:tcBorders>
            <w:vAlign w:val="center"/>
            <w:hideMark/>
          </w:tcPr>
          <w:p w:rsidR="00F942CD" w:rsidRPr="00F55ACF" w:rsidRDefault="00F942CD" w:rsidP="00216B51">
            <w:pPr>
              <w:spacing w:after="0" w:line="240" w:lineRule="auto"/>
              <w:ind w:left="180"/>
              <w:rPr>
                <w:rFonts w:ascii="Arial" w:eastAsia="Times New Roman" w:hAnsi="Arial" w:cs="Arial"/>
                <w:sz w:val="20"/>
                <w:szCs w:val="20"/>
                <w:lang w:val="es-CO"/>
              </w:rPr>
            </w:pPr>
            <w:r w:rsidRPr="00F55ACF">
              <w:rPr>
                <w:rFonts w:ascii="Arial" w:eastAsia="Times New Roman" w:hAnsi="Arial" w:cs="Arial"/>
                <w:sz w:val="20"/>
                <w:szCs w:val="20"/>
                <w:lang w:val="es-CO"/>
              </w:rPr>
              <w:t>Semana 3 de  noviembre</w:t>
            </w:r>
          </w:p>
        </w:tc>
        <w:tc>
          <w:tcPr>
            <w:tcW w:w="2763" w:type="dxa"/>
            <w:tcBorders>
              <w:top w:val="single" w:sz="4" w:space="0" w:color="000000"/>
              <w:left w:val="single" w:sz="4" w:space="0" w:color="000000"/>
              <w:bottom w:val="single" w:sz="4" w:space="0" w:color="000000"/>
              <w:right w:val="single" w:sz="4" w:space="0" w:color="000000"/>
            </w:tcBorders>
            <w:hideMark/>
          </w:tcPr>
          <w:p w:rsidR="00F942CD" w:rsidRPr="00F55ACF" w:rsidRDefault="00F942CD"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Entrega del listado de material didáctico que se requiere, para que sea incluido en el  presupuesto de gastos para el próximo año</w:t>
            </w:r>
          </w:p>
        </w:tc>
        <w:tc>
          <w:tcPr>
            <w:tcW w:w="2069" w:type="dxa"/>
            <w:tcBorders>
              <w:top w:val="single" w:sz="4" w:space="0" w:color="000000"/>
              <w:left w:val="single" w:sz="4" w:space="0" w:color="000000"/>
              <w:bottom w:val="single" w:sz="4" w:space="0" w:color="000000"/>
              <w:right w:val="single" w:sz="4" w:space="0" w:color="000000"/>
            </w:tcBorders>
          </w:tcPr>
          <w:p w:rsidR="00F942CD" w:rsidRPr="00F55ACF" w:rsidRDefault="00F942CD" w:rsidP="00216B51">
            <w:pPr>
              <w:spacing w:after="0" w:line="240" w:lineRule="auto"/>
              <w:ind w:left="180"/>
              <w:rPr>
                <w:rFonts w:ascii="Arial" w:eastAsia="Calibri" w:hAnsi="Arial" w:cs="Arial"/>
                <w:sz w:val="20"/>
                <w:szCs w:val="20"/>
                <w:lang w:val="es-CO"/>
              </w:rPr>
            </w:pPr>
          </w:p>
        </w:tc>
        <w:tc>
          <w:tcPr>
            <w:tcW w:w="4040" w:type="dxa"/>
            <w:tcBorders>
              <w:top w:val="single" w:sz="4" w:space="0" w:color="000000"/>
              <w:left w:val="single" w:sz="4" w:space="0" w:color="000000"/>
              <w:bottom w:val="single" w:sz="4" w:space="0" w:color="000000"/>
              <w:right w:val="single" w:sz="4" w:space="0" w:color="000000"/>
            </w:tcBorders>
            <w:hideMark/>
          </w:tcPr>
          <w:p w:rsidR="00F942CD" w:rsidRPr="00F55ACF" w:rsidRDefault="00F942CD"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Docentes del área de matemáticas.</w:t>
            </w:r>
          </w:p>
        </w:tc>
      </w:tr>
      <w:tr w:rsidR="00F942CD" w:rsidRPr="00F55ACF" w:rsidTr="0085354D">
        <w:tc>
          <w:tcPr>
            <w:tcW w:w="1476" w:type="dxa"/>
            <w:tcBorders>
              <w:top w:val="single" w:sz="4" w:space="0" w:color="000000"/>
              <w:left w:val="single" w:sz="4" w:space="0" w:color="000000"/>
              <w:bottom w:val="single" w:sz="4" w:space="0" w:color="000000"/>
              <w:right w:val="single" w:sz="4" w:space="0" w:color="000000"/>
            </w:tcBorders>
            <w:vAlign w:val="center"/>
            <w:hideMark/>
          </w:tcPr>
          <w:p w:rsidR="00F942CD" w:rsidRPr="00F55ACF" w:rsidRDefault="00F942CD" w:rsidP="00216B51">
            <w:pPr>
              <w:spacing w:after="0" w:line="240" w:lineRule="auto"/>
              <w:ind w:left="180"/>
              <w:rPr>
                <w:rFonts w:ascii="Arial" w:eastAsia="Times New Roman" w:hAnsi="Arial" w:cs="Arial"/>
                <w:sz w:val="20"/>
                <w:szCs w:val="20"/>
                <w:lang w:val="es-CO"/>
              </w:rPr>
            </w:pPr>
            <w:r w:rsidRPr="00F55ACF">
              <w:rPr>
                <w:rFonts w:ascii="Arial" w:eastAsia="Times New Roman" w:hAnsi="Arial" w:cs="Arial"/>
                <w:sz w:val="20"/>
                <w:szCs w:val="20"/>
                <w:lang w:val="es-CO"/>
              </w:rPr>
              <w:t>Septiembre</w:t>
            </w:r>
          </w:p>
          <w:p w:rsidR="00F942CD" w:rsidRPr="00F55ACF" w:rsidRDefault="00F942CD" w:rsidP="00216B51">
            <w:pPr>
              <w:spacing w:after="0" w:line="240" w:lineRule="auto"/>
              <w:ind w:left="180"/>
              <w:rPr>
                <w:rFonts w:ascii="Arial" w:eastAsia="Times New Roman" w:hAnsi="Arial" w:cs="Arial"/>
                <w:sz w:val="20"/>
                <w:szCs w:val="20"/>
                <w:lang w:val="es-CO"/>
              </w:rPr>
            </w:pPr>
            <w:r w:rsidRPr="00F55ACF">
              <w:rPr>
                <w:rFonts w:ascii="Arial" w:eastAsia="Times New Roman" w:hAnsi="Arial" w:cs="Arial"/>
                <w:sz w:val="20"/>
                <w:szCs w:val="20"/>
                <w:lang w:val="es-CO"/>
              </w:rPr>
              <w:t>(Pendiente según la asignación de las fechas por parte de EPM)</w:t>
            </w:r>
          </w:p>
        </w:tc>
        <w:tc>
          <w:tcPr>
            <w:tcW w:w="2763" w:type="dxa"/>
            <w:tcBorders>
              <w:top w:val="single" w:sz="4" w:space="0" w:color="000000"/>
              <w:left w:val="single" w:sz="4" w:space="0" w:color="000000"/>
              <w:bottom w:val="single" w:sz="4" w:space="0" w:color="000000"/>
              <w:right w:val="single" w:sz="4" w:space="0" w:color="000000"/>
            </w:tcBorders>
            <w:hideMark/>
          </w:tcPr>
          <w:p w:rsidR="00F942CD" w:rsidRPr="00F55ACF" w:rsidRDefault="00F942CD"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Salida pedagógica al parque explora o museo del agua- EPM.</w:t>
            </w:r>
          </w:p>
        </w:tc>
        <w:tc>
          <w:tcPr>
            <w:tcW w:w="2069" w:type="dxa"/>
            <w:tcBorders>
              <w:top w:val="single" w:sz="4" w:space="0" w:color="000000"/>
              <w:left w:val="single" w:sz="4" w:space="0" w:color="000000"/>
              <w:bottom w:val="single" w:sz="4" w:space="0" w:color="000000"/>
              <w:right w:val="single" w:sz="4" w:space="0" w:color="000000"/>
            </w:tcBorders>
          </w:tcPr>
          <w:p w:rsidR="00F942CD" w:rsidRPr="00F55ACF" w:rsidRDefault="00F942CD"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Las dos jornadas.</w:t>
            </w:r>
          </w:p>
        </w:tc>
        <w:tc>
          <w:tcPr>
            <w:tcW w:w="4040" w:type="dxa"/>
            <w:tcBorders>
              <w:top w:val="single" w:sz="4" w:space="0" w:color="000000"/>
              <w:left w:val="single" w:sz="4" w:space="0" w:color="000000"/>
              <w:bottom w:val="single" w:sz="4" w:space="0" w:color="000000"/>
              <w:right w:val="single" w:sz="4" w:space="0" w:color="000000"/>
            </w:tcBorders>
            <w:hideMark/>
          </w:tcPr>
          <w:p w:rsidR="00F942CD" w:rsidRPr="00F55ACF" w:rsidRDefault="00F942CD"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Docentes del área</w:t>
            </w:r>
            <w:r w:rsidR="007628B5" w:rsidRPr="00F55ACF">
              <w:rPr>
                <w:rFonts w:ascii="Arial" w:eastAsia="Calibri" w:hAnsi="Arial" w:cs="Arial"/>
                <w:sz w:val="20"/>
                <w:szCs w:val="20"/>
                <w:lang w:val="es-CO"/>
              </w:rPr>
              <w:t>.</w:t>
            </w:r>
          </w:p>
          <w:p w:rsidR="007628B5" w:rsidRPr="00F55ACF" w:rsidRDefault="007628B5" w:rsidP="00216B51">
            <w:pPr>
              <w:spacing w:after="0" w:line="240" w:lineRule="auto"/>
              <w:ind w:left="180"/>
              <w:jc w:val="both"/>
              <w:rPr>
                <w:rFonts w:ascii="Arial" w:hAnsi="Arial" w:cs="Arial"/>
                <w:sz w:val="20"/>
                <w:szCs w:val="20"/>
              </w:rPr>
            </w:pPr>
            <w:r w:rsidRPr="00F55ACF">
              <w:rPr>
                <w:rFonts w:ascii="Arial" w:eastAsia="Calibri" w:hAnsi="Arial" w:cs="Arial"/>
                <w:sz w:val="20"/>
                <w:szCs w:val="20"/>
                <w:lang w:val="es-CO"/>
              </w:rPr>
              <w:t xml:space="preserve">Nota: </w:t>
            </w:r>
            <w:r w:rsidRPr="00F55ACF">
              <w:rPr>
                <w:rFonts w:ascii="Arial" w:hAnsi="Arial" w:cs="Arial"/>
                <w:sz w:val="20"/>
                <w:szCs w:val="20"/>
              </w:rPr>
              <w:t>Se cancela la salida pedagógica porque a pesar de haber realizado la solicitud con anterioridad, el museo del agua solo nos abrió espacio para el 29 de Noviembre, y esta fecha no es muy apropiada.</w:t>
            </w:r>
          </w:p>
          <w:p w:rsidR="007628B5" w:rsidRPr="00F55ACF" w:rsidRDefault="007628B5" w:rsidP="00216B51">
            <w:pPr>
              <w:spacing w:after="0" w:line="240" w:lineRule="auto"/>
              <w:ind w:left="180"/>
              <w:rPr>
                <w:rFonts w:ascii="Arial" w:eastAsia="Calibri" w:hAnsi="Arial" w:cs="Arial"/>
                <w:sz w:val="20"/>
                <w:szCs w:val="20"/>
              </w:rPr>
            </w:pPr>
          </w:p>
        </w:tc>
      </w:tr>
      <w:tr w:rsidR="007628B5" w:rsidRPr="00F55ACF" w:rsidTr="0085354D">
        <w:tc>
          <w:tcPr>
            <w:tcW w:w="1476" w:type="dxa"/>
            <w:tcBorders>
              <w:top w:val="single" w:sz="4" w:space="0" w:color="000000"/>
              <w:left w:val="single" w:sz="4" w:space="0" w:color="000000"/>
              <w:bottom w:val="single" w:sz="4" w:space="0" w:color="000000"/>
              <w:right w:val="single" w:sz="4" w:space="0" w:color="000000"/>
            </w:tcBorders>
            <w:vAlign w:val="center"/>
          </w:tcPr>
          <w:p w:rsidR="007628B5" w:rsidRPr="00F55ACF" w:rsidRDefault="007628B5" w:rsidP="00216B51">
            <w:pPr>
              <w:spacing w:after="0" w:line="240" w:lineRule="auto"/>
              <w:ind w:left="180"/>
              <w:rPr>
                <w:rFonts w:ascii="Arial" w:eastAsia="Times New Roman" w:hAnsi="Arial" w:cs="Arial"/>
                <w:sz w:val="20"/>
                <w:szCs w:val="20"/>
                <w:lang w:val="es-CO"/>
              </w:rPr>
            </w:pPr>
            <w:r w:rsidRPr="00F55ACF">
              <w:rPr>
                <w:rFonts w:ascii="Arial" w:eastAsia="Times New Roman" w:hAnsi="Arial" w:cs="Arial"/>
                <w:sz w:val="20"/>
                <w:szCs w:val="20"/>
                <w:lang w:val="es-CO"/>
              </w:rPr>
              <w:t>Octubre 15 al 18</w:t>
            </w:r>
          </w:p>
        </w:tc>
        <w:tc>
          <w:tcPr>
            <w:tcW w:w="2763" w:type="dxa"/>
            <w:tcBorders>
              <w:top w:val="single" w:sz="4" w:space="0" w:color="000000"/>
              <w:left w:val="single" w:sz="4" w:space="0" w:color="000000"/>
              <w:bottom w:val="single" w:sz="4" w:space="0" w:color="000000"/>
              <w:right w:val="single" w:sz="4" w:space="0" w:color="000000"/>
            </w:tcBorders>
          </w:tcPr>
          <w:p w:rsidR="007628B5" w:rsidRPr="00F55ACF" w:rsidRDefault="007628B5"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Carrusel matemático,</w:t>
            </w:r>
          </w:p>
        </w:tc>
        <w:tc>
          <w:tcPr>
            <w:tcW w:w="2069" w:type="dxa"/>
            <w:tcBorders>
              <w:top w:val="single" w:sz="4" w:space="0" w:color="000000"/>
              <w:left w:val="single" w:sz="4" w:space="0" w:color="000000"/>
              <w:bottom w:val="single" w:sz="4" w:space="0" w:color="000000"/>
              <w:right w:val="single" w:sz="4" w:space="0" w:color="000000"/>
            </w:tcBorders>
          </w:tcPr>
          <w:p w:rsidR="007628B5" w:rsidRPr="00F55ACF" w:rsidRDefault="007628B5" w:rsidP="00216B51">
            <w:pPr>
              <w:spacing w:after="0" w:line="240" w:lineRule="auto"/>
              <w:ind w:left="180"/>
              <w:rPr>
                <w:rFonts w:ascii="Arial" w:eastAsia="Calibri" w:hAnsi="Arial" w:cs="Arial"/>
                <w:sz w:val="20"/>
                <w:szCs w:val="20"/>
                <w:lang w:val="es-CO"/>
              </w:rPr>
            </w:pPr>
            <w:r w:rsidRPr="00F55ACF">
              <w:rPr>
                <w:rFonts w:ascii="Arial" w:eastAsia="Calibri" w:hAnsi="Arial" w:cs="Arial"/>
                <w:sz w:val="20"/>
                <w:szCs w:val="20"/>
                <w:lang w:val="es-CO"/>
              </w:rPr>
              <w:t>Las dos jornadas.</w:t>
            </w:r>
          </w:p>
        </w:tc>
        <w:tc>
          <w:tcPr>
            <w:tcW w:w="4040" w:type="dxa"/>
            <w:tcBorders>
              <w:top w:val="single" w:sz="4" w:space="0" w:color="000000"/>
              <w:left w:val="single" w:sz="4" w:space="0" w:color="000000"/>
              <w:bottom w:val="single" w:sz="4" w:space="0" w:color="000000"/>
              <w:right w:val="single" w:sz="4" w:space="0" w:color="000000"/>
            </w:tcBorders>
          </w:tcPr>
          <w:p w:rsidR="0015655F" w:rsidRPr="00F55ACF" w:rsidRDefault="007628B5" w:rsidP="00216B51">
            <w:pPr>
              <w:spacing w:after="0" w:line="240" w:lineRule="auto"/>
              <w:ind w:left="180"/>
              <w:rPr>
                <w:rFonts w:ascii="Arial" w:hAnsi="Arial" w:cs="Arial"/>
                <w:sz w:val="20"/>
                <w:szCs w:val="20"/>
              </w:rPr>
            </w:pPr>
            <w:r w:rsidRPr="00F55ACF">
              <w:rPr>
                <w:rFonts w:ascii="Arial" w:eastAsia="Calibri" w:hAnsi="Arial" w:cs="Arial"/>
                <w:sz w:val="20"/>
                <w:szCs w:val="20"/>
                <w:lang w:val="es-CO"/>
              </w:rPr>
              <w:t>Docentes del proyecto.</w:t>
            </w:r>
            <w:r w:rsidR="0015655F" w:rsidRPr="00F55ACF">
              <w:rPr>
                <w:rFonts w:ascii="Arial" w:hAnsi="Arial" w:cs="Arial"/>
                <w:sz w:val="20"/>
                <w:szCs w:val="20"/>
              </w:rPr>
              <w:t>En Primaria:</w:t>
            </w:r>
          </w:p>
          <w:p w:rsidR="0015655F" w:rsidRPr="00F55ACF" w:rsidRDefault="0015655F" w:rsidP="00216B51">
            <w:pPr>
              <w:spacing w:after="0" w:line="240" w:lineRule="auto"/>
              <w:ind w:left="180"/>
              <w:rPr>
                <w:rFonts w:ascii="Arial" w:eastAsia="Calibri" w:hAnsi="Arial" w:cs="Arial"/>
                <w:sz w:val="20"/>
                <w:szCs w:val="20"/>
                <w:lang w:val="es-CO"/>
              </w:rPr>
            </w:pPr>
            <w:r w:rsidRPr="00F55ACF">
              <w:rPr>
                <w:rFonts w:ascii="Arial" w:hAnsi="Arial" w:cs="Arial"/>
                <w:sz w:val="20"/>
                <w:szCs w:val="20"/>
              </w:rPr>
              <w:t>Sandra se encarga de realizar el sondeo de que juegos matemáticos que se      van a realizar.</w:t>
            </w:r>
          </w:p>
          <w:p w:rsidR="0015655F" w:rsidRPr="00F55ACF" w:rsidRDefault="0015655F" w:rsidP="00216B51">
            <w:pPr>
              <w:spacing w:line="240" w:lineRule="auto"/>
              <w:ind w:left="180"/>
              <w:jc w:val="both"/>
              <w:rPr>
                <w:rFonts w:ascii="Arial" w:hAnsi="Arial" w:cs="Arial"/>
                <w:sz w:val="20"/>
                <w:szCs w:val="20"/>
              </w:rPr>
            </w:pPr>
            <w:r w:rsidRPr="00F55ACF">
              <w:rPr>
                <w:rFonts w:ascii="Arial" w:hAnsi="Arial" w:cs="Arial"/>
                <w:sz w:val="20"/>
                <w:szCs w:val="20"/>
              </w:rPr>
              <w:t>La actividad se realiza en una hora de clase de matemáticas durante la semana planeada.</w:t>
            </w:r>
          </w:p>
          <w:p w:rsidR="0015655F" w:rsidRPr="00F55ACF" w:rsidRDefault="0015655F" w:rsidP="00216B51">
            <w:pPr>
              <w:spacing w:line="240" w:lineRule="auto"/>
              <w:ind w:left="180"/>
              <w:jc w:val="both"/>
              <w:rPr>
                <w:rFonts w:ascii="Arial" w:hAnsi="Arial" w:cs="Arial"/>
                <w:sz w:val="20"/>
                <w:szCs w:val="20"/>
              </w:rPr>
            </w:pPr>
            <w:r w:rsidRPr="00F55ACF">
              <w:rPr>
                <w:rFonts w:ascii="Arial" w:hAnsi="Arial" w:cs="Arial"/>
                <w:sz w:val="20"/>
                <w:szCs w:val="20"/>
              </w:rPr>
              <w:t>Secundaria:</w:t>
            </w:r>
          </w:p>
          <w:p w:rsidR="0015655F" w:rsidRPr="00F55ACF" w:rsidRDefault="0015655F" w:rsidP="00216B51">
            <w:pPr>
              <w:spacing w:line="240" w:lineRule="auto"/>
              <w:ind w:left="180"/>
              <w:jc w:val="both"/>
              <w:rPr>
                <w:rFonts w:ascii="Arial" w:hAnsi="Arial" w:cs="Arial"/>
                <w:sz w:val="20"/>
                <w:szCs w:val="20"/>
              </w:rPr>
            </w:pPr>
            <w:r w:rsidRPr="00F55ACF">
              <w:rPr>
                <w:rFonts w:ascii="Arial" w:hAnsi="Arial" w:cs="Arial"/>
                <w:sz w:val="20"/>
                <w:szCs w:val="20"/>
              </w:rPr>
              <w:t xml:space="preserve">Los directores de grupo realizarán un </w:t>
            </w:r>
            <w:r w:rsidRPr="00F55ACF">
              <w:rPr>
                <w:rFonts w:ascii="Arial" w:hAnsi="Arial" w:cs="Arial"/>
                <w:sz w:val="20"/>
                <w:szCs w:val="20"/>
              </w:rPr>
              <w:lastRenderedPageBreak/>
              <w:t>sondeo de los posibles juegos, para tal caso en la semana del 30 al 4 de octubre, se informará a las estudiantes de la lista de juegos ya que el objetivo es realizar juegos de lógica, memoria, estrategias y observación</w:t>
            </w:r>
          </w:p>
          <w:p w:rsidR="0015655F" w:rsidRPr="00F55ACF" w:rsidRDefault="0015655F" w:rsidP="00216B51">
            <w:pPr>
              <w:spacing w:line="240" w:lineRule="auto"/>
              <w:ind w:left="180"/>
              <w:jc w:val="both"/>
              <w:rPr>
                <w:rFonts w:ascii="Arial" w:hAnsi="Arial" w:cs="Arial"/>
                <w:sz w:val="20"/>
                <w:szCs w:val="20"/>
              </w:rPr>
            </w:pPr>
            <w:r w:rsidRPr="00F55ACF">
              <w:rPr>
                <w:rFonts w:ascii="Arial" w:hAnsi="Arial" w:cs="Arial"/>
                <w:sz w:val="20"/>
                <w:szCs w:val="20"/>
              </w:rPr>
              <w:t>Lista de juegos posibles:</w:t>
            </w:r>
          </w:p>
          <w:p w:rsidR="0015655F" w:rsidRPr="00F55ACF" w:rsidRDefault="0015655F" w:rsidP="00216B51">
            <w:pPr>
              <w:spacing w:line="240" w:lineRule="auto"/>
              <w:ind w:left="180"/>
              <w:jc w:val="both"/>
              <w:rPr>
                <w:rFonts w:ascii="Arial" w:hAnsi="Arial" w:cs="Arial"/>
                <w:sz w:val="20"/>
                <w:szCs w:val="20"/>
              </w:rPr>
            </w:pPr>
            <w:r w:rsidRPr="00F55ACF">
              <w:rPr>
                <w:rFonts w:ascii="Arial" w:hAnsi="Arial" w:cs="Arial"/>
                <w:sz w:val="20"/>
                <w:szCs w:val="20"/>
              </w:rPr>
              <w:t></w:t>
            </w:r>
            <w:r w:rsidRPr="00F55ACF">
              <w:rPr>
                <w:rFonts w:ascii="Arial" w:hAnsi="Arial" w:cs="Arial"/>
                <w:sz w:val="20"/>
                <w:szCs w:val="20"/>
              </w:rPr>
              <w:tab/>
              <w:t>RumiQ</w:t>
            </w:r>
          </w:p>
          <w:p w:rsidR="0015655F" w:rsidRPr="00F55ACF" w:rsidRDefault="0015655F" w:rsidP="00216B51">
            <w:pPr>
              <w:spacing w:line="240" w:lineRule="auto"/>
              <w:ind w:left="180"/>
              <w:jc w:val="both"/>
              <w:rPr>
                <w:rFonts w:ascii="Arial" w:hAnsi="Arial" w:cs="Arial"/>
                <w:sz w:val="20"/>
                <w:szCs w:val="20"/>
              </w:rPr>
            </w:pPr>
            <w:r w:rsidRPr="00F55ACF">
              <w:rPr>
                <w:rFonts w:ascii="Arial" w:hAnsi="Arial" w:cs="Arial"/>
                <w:sz w:val="20"/>
                <w:szCs w:val="20"/>
              </w:rPr>
              <w:t></w:t>
            </w:r>
            <w:r w:rsidRPr="00F55ACF">
              <w:rPr>
                <w:rFonts w:ascii="Arial" w:hAnsi="Arial" w:cs="Arial"/>
                <w:sz w:val="20"/>
                <w:szCs w:val="20"/>
              </w:rPr>
              <w:tab/>
              <w:t>Dominó</w:t>
            </w:r>
          </w:p>
          <w:p w:rsidR="0015655F" w:rsidRPr="00F55ACF" w:rsidRDefault="0015655F" w:rsidP="00216B51">
            <w:pPr>
              <w:spacing w:line="240" w:lineRule="auto"/>
              <w:ind w:left="180"/>
              <w:jc w:val="both"/>
              <w:rPr>
                <w:rFonts w:ascii="Arial" w:hAnsi="Arial" w:cs="Arial"/>
                <w:sz w:val="20"/>
                <w:szCs w:val="20"/>
              </w:rPr>
            </w:pPr>
            <w:r w:rsidRPr="00F55ACF">
              <w:rPr>
                <w:rFonts w:ascii="Arial" w:hAnsi="Arial" w:cs="Arial"/>
                <w:sz w:val="20"/>
                <w:szCs w:val="20"/>
              </w:rPr>
              <w:t></w:t>
            </w:r>
            <w:r w:rsidRPr="00F55ACF">
              <w:rPr>
                <w:rFonts w:ascii="Arial" w:hAnsi="Arial" w:cs="Arial"/>
                <w:sz w:val="20"/>
                <w:szCs w:val="20"/>
              </w:rPr>
              <w:tab/>
              <w:t>Rompecabezas</w:t>
            </w:r>
          </w:p>
          <w:p w:rsidR="0015655F" w:rsidRPr="00F55ACF" w:rsidRDefault="0015655F" w:rsidP="00216B51">
            <w:pPr>
              <w:spacing w:line="240" w:lineRule="auto"/>
              <w:ind w:left="180"/>
              <w:jc w:val="both"/>
              <w:rPr>
                <w:rFonts w:ascii="Arial" w:hAnsi="Arial" w:cs="Arial"/>
                <w:sz w:val="20"/>
                <w:szCs w:val="20"/>
              </w:rPr>
            </w:pPr>
            <w:r w:rsidRPr="00F55ACF">
              <w:rPr>
                <w:rFonts w:ascii="Arial" w:hAnsi="Arial" w:cs="Arial"/>
                <w:sz w:val="20"/>
                <w:szCs w:val="20"/>
              </w:rPr>
              <w:t></w:t>
            </w:r>
            <w:r w:rsidRPr="00F55ACF">
              <w:rPr>
                <w:rFonts w:ascii="Arial" w:hAnsi="Arial" w:cs="Arial"/>
                <w:sz w:val="20"/>
                <w:szCs w:val="20"/>
              </w:rPr>
              <w:tab/>
              <w:t>Ajedréz</w:t>
            </w:r>
          </w:p>
          <w:p w:rsidR="0015655F" w:rsidRPr="00F55ACF" w:rsidRDefault="0015655F" w:rsidP="00216B51">
            <w:pPr>
              <w:spacing w:line="240" w:lineRule="auto"/>
              <w:ind w:left="180"/>
              <w:jc w:val="both"/>
              <w:rPr>
                <w:rFonts w:ascii="Arial" w:hAnsi="Arial" w:cs="Arial"/>
                <w:sz w:val="20"/>
                <w:szCs w:val="20"/>
              </w:rPr>
            </w:pPr>
            <w:r w:rsidRPr="00F55ACF">
              <w:rPr>
                <w:rFonts w:ascii="Arial" w:hAnsi="Arial" w:cs="Arial"/>
                <w:sz w:val="20"/>
                <w:szCs w:val="20"/>
              </w:rPr>
              <w:t></w:t>
            </w:r>
            <w:r w:rsidRPr="00F55ACF">
              <w:rPr>
                <w:rFonts w:ascii="Arial" w:hAnsi="Arial" w:cs="Arial"/>
                <w:sz w:val="20"/>
                <w:szCs w:val="20"/>
              </w:rPr>
              <w:tab/>
              <w:t>Parques</w:t>
            </w:r>
          </w:p>
          <w:p w:rsidR="0015655F" w:rsidRPr="00F55ACF" w:rsidRDefault="0015655F" w:rsidP="00216B51">
            <w:pPr>
              <w:spacing w:line="240" w:lineRule="auto"/>
              <w:ind w:left="180"/>
              <w:jc w:val="both"/>
              <w:rPr>
                <w:rFonts w:ascii="Arial" w:hAnsi="Arial" w:cs="Arial"/>
                <w:sz w:val="20"/>
                <w:szCs w:val="20"/>
              </w:rPr>
            </w:pPr>
            <w:r w:rsidRPr="00F55ACF">
              <w:rPr>
                <w:rFonts w:ascii="Arial" w:hAnsi="Arial" w:cs="Arial"/>
                <w:sz w:val="20"/>
                <w:szCs w:val="20"/>
              </w:rPr>
              <w:t></w:t>
            </w:r>
            <w:r w:rsidRPr="00F55ACF">
              <w:rPr>
                <w:rFonts w:ascii="Arial" w:hAnsi="Arial" w:cs="Arial"/>
                <w:sz w:val="20"/>
                <w:szCs w:val="20"/>
              </w:rPr>
              <w:tab/>
              <w:t>Uno</w:t>
            </w:r>
          </w:p>
          <w:p w:rsidR="0015655F" w:rsidRPr="00F55ACF" w:rsidRDefault="0015655F" w:rsidP="00216B51">
            <w:pPr>
              <w:spacing w:line="240" w:lineRule="auto"/>
              <w:ind w:left="180"/>
              <w:jc w:val="both"/>
              <w:rPr>
                <w:rFonts w:ascii="Arial" w:hAnsi="Arial" w:cs="Arial"/>
                <w:sz w:val="20"/>
                <w:szCs w:val="20"/>
              </w:rPr>
            </w:pPr>
            <w:r w:rsidRPr="00F55ACF">
              <w:rPr>
                <w:rFonts w:ascii="Arial" w:hAnsi="Arial" w:cs="Arial"/>
                <w:sz w:val="20"/>
                <w:szCs w:val="20"/>
              </w:rPr>
              <w:t></w:t>
            </w:r>
            <w:r w:rsidRPr="00F55ACF">
              <w:rPr>
                <w:rFonts w:ascii="Arial" w:hAnsi="Arial" w:cs="Arial"/>
                <w:sz w:val="20"/>
                <w:szCs w:val="20"/>
              </w:rPr>
              <w:tab/>
              <w:t>Cartas</w:t>
            </w:r>
          </w:p>
          <w:p w:rsidR="0015655F" w:rsidRPr="00F55ACF" w:rsidRDefault="0015655F" w:rsidP="00216B51">
            <w:pPr>
              <w:spacing w:line="240" w:lineRule="auto"/>
              <w:ind w:left="180"/>
              <w:jc w:val="both"/>
              <w:rPr>
                <w:rFonts w:ascii="Arial" w:hAnsi="Arial" w:cs="Arial"/>
                <w:sz w:val="20"/>
                <w:szCs w:val="20"/>
              </w:rPr>
            </w:pPr>
            <w:r w:rsidRPr="00F55ACF">
              <w:rPr>
                <w:rFonts w:ascii="Arial" w:hAnsi="Arial" w:cs="Arial"/>
                <w:sz w:val="20"/>
                <w:szCs w:val="20"/>
              </w:rPr>
              <w:t></w:t>
            </w:r>
            <w:r w:rsidRPr="00F55ACF">
              <w:rPr>
                <w:rFonts w:ascii="Arial" w:hAnsi="Arial" w:cs="Arial"/>
                <w:sz w:val="20"/>
                <w:szCs w:val="20"/>
              </w:rPr>
              <w:tab/>
              <w:t>Batalla naval</w:t>
            </w:r>
          </w:p>
          <w:p w:rsidR="0015655F" w:rsidRPr="00F55ACF" w:rsidRDefault="0015655F" w:rsidP="00216B51">
            <w:pPr>
              <w:spacing w:line="240" w:lineRule="auto"/>
              <w:ind w:left="180"/>
              <w:jc w:val="both"/>
              <w:rPr>
                <w:rFonts w:ascii="Arial" w:hAnsi="Arial" w:cs="Arial"/>
                <w:sz w:val="20"/>
                <w:szCs w:val="20"/>
              </w:rPr>
            </w:pPr>
            <w:r w:rsidRPr="00F55ACF">
              <w:rPr>
                <w:rFonts w:ascii="Arial" w:hAnsi="Arial" w:cs="Arial"/>
                <w:sz w:val="20"/>
                <w:szCs w:val="20"/>
              </w:rPr>
              <w:t></w:t>
            </w:r>
            <w:r w:rsidRPr="00F55ACF">
              <w:rPr>
                <w:rFonts w:ascii="Arial" w:hAnsi="Arial" w:cs="Arial"/>
                <w:sz w:val="20"/>
                <w:szCs w:val="20"/>
              </w:rPr>
              <w:tab/>
              <w:t>Torres de Hanoi</w:t>
            </w:r>
          </w:p>
          <w:p w:rsidR="0015655F" w:rsidRPr="00F55ACF" w:rsidRDefault="0015655F" w:rsidP="00216B51">
            <w:pPr>
              <w:spacing w:line="240" w:lineRule="auto"/>
              <w:ind w:left="180"/>
              <w:jc w:val="both"/>
              <w:rPr>
                <w:rFonts w:ascii="Arial" w:hAnsi="Arial" w:cs="Arial"/>
                <w:sz w:val="20"/>
                <w:szCs w:val="20"/>
              </w:rPr>
            </w:pPr>
            <w:r w:rsidRPr="00F55ACF">
              <w:rPr>
                <w:rFonts w:ascii="Arial" w:hAnsi="Arial" w:cs="Arial"/>
                <w:sz w:val="20"/>
                <w:szCs w:val="20"/>
              </w:rPr>
              <w:t></w:t>
            </w:r>
            <w:r w:rsidRPr="00F55ACF">
              <w:rPr>
                <w:rFonts w:ascii="Arial" w:hAnsi="Arial" w:cs="Arial"/>
                <w:sz w:val="20"/>
                <w:szCs w:val="20"/>
              </w:rPr>
              <w:tab/>
              <w:t>Cubo de rubbik</w:t>
            </w:r>
          </w:p>
          <w:p w:rsidR="0015655F" w:rsidRPr="00F55ACF" w:rsidRDefault="0015655F" w:rsidP="00216B51">
            <w:pPr>
              <w:spacing w:line="240" w:lineRule="auto"/>
              <w:ind w:left="180"/>
              <w:jc w:val="both"/>
              <w:rPr>
                <w:rFonts w:ascii="Arial" w:hAnsi="Arial" w:cs="Arial"/>
                <w:sz w:val="20"/>
                <w:szCs w:val="20"/>
              </w:rPr>
            </w:pPr>
            <w:r w:rsidRPr="00F55ACF">
              <w:rPr>
                <w:rFonts w:ascii="Arial" w:hAnsi="Arial" w:cs="Arial"/>
                <w:sz w:val="20"/>
                <w:szCs w:val="20"/>
              </w:rPr>
              <w:t></w:t>
            </w:r>
            <w:r w:rsidRPr="00F55ACF">
              <w:rPr>
                <w:rFonts w:ascii="Arial" w:hAnsi="Arial" w:cs="Arial"/>
                <w:sz w:val="20"/>
                <w:szCs w:val="20"/>
              </w:rPr>
              <w:tab/>
              <w:t>Tangram</w:t>
            </w:r>
          </w:p>
          <w:p w:rsidR="0015655F" w:rsidRPr="00F55ACF" w:rsidRDefault="0015655F" w:rsidP="00216B51">
            <w:pPr>
              <w:spacing w:line="240" w:lineRule="auto"/>
              <w:ind w:left="180"/>
              <w:jc w:val="both"/>
              <w:rPr>
                <w:rFonts w:ascii="Arial" w:hAnsi="Arial" w:cs="Arial"/>
                <w:sz w:val="20"/>
                <w:szCs w:val="20"/>
              </w:rPr>
            </w:pPr>
            <w:r w:rsidRPr="00F55ACF">
              <w:rPr>
                <w:rFonts w:ascii="Arial" w:hAnsi="Arial" w:cs="Arial"/>
                <w:sz w:val="20"/>
                <w:szCs w:val="20"/>
              </w:rPr>
              <w:t></w:t>
            </w:r>
            <w:r w:rsidRPr="00F55ACF">
              <w:rPr>
                <w:rFonts w:ascii="Arial" w:hAnsi="Arial" w:cs="Arial"/>
                <w:sz w:val="20"/>
                <w:szCs w:val="20"/>
              </w:rPr>
              <w:tab/>
              <w:t>Sudoku</w:t>
            </w:r>
          </w:p>
          <w:p w:rsidR="0015655F" w:rsidRPr="00F55ACF" w:rsidRDefault="0015655F" w:rsidP="00216B51">
            <w:pPr>
              <w:spacing w:line="240" w:lineRule="auto"/>
              <w:ind w:left="180"/>
              <w:jc w:val="both"/>
              <w:rPr>
                <w:rFonts w:ascii="Arial" w:hAnsi="Arial" w:cs="Arial"/>
                <w:sz w:val="20"/>
                <w:szCs w:val="20"/>
              </w:rPr>
            </w:pPr>
            <w:r w:rsidRPr="00F55ACF">
              <w:rPr>
                <w:rFonts w:ascii="Arial" w:hAnsi="Arial" w:cs="Arial"/>
                <w:sz w:val="20"/>
                <w:szCs w:val="20"/>
              </w:rPr>
              <w:t></w:t>
            </w:r>
            <w:r w:rsidRPr="00F55ACF">
              <w:rPr>
                <w:rFonts w:ascii="Arial" w:hAnsi="Arial" w:cs="Arial"/>
                <w:sz w:val="20"/>
                <w:szCs w:val="20"/>
              </w:rPr>
              <w:tab/>
              <w:t xml:space="preserve">Juegos virtuales </w:t>
            </w:r>
          </w:p>
          <w:p w:rsidR="0015655F" w:rsidRPr="00F55ACF" w:rsidRDefault="0015655F" w:rsidP="00216B51">
            <w:pPr>
              <w:spacing w:line="240" w:lineRule="auto"/>
              <w:ind w:left="180"/>
              <w:jc w:val="both"/>
              <w:rPr>
                <w:rFonts w:ascii="Arial" w:hAnsi="Arial" w:cs="Arial"/>
                <w:sz w:val="20"/>
                <w:szCs w:val="20"/>
              </w:rPr>
            </w:pPr>
          </w:p>
          <w:p w:rsidR="0015655F" w:rsidRPr="00F55ACF" w:rsidRDefault="0015655F" w:rsidP="00216B51">
            <w:pPr>
              <w:spacing w:line="240" w:lineRule="auto"/>
              <w:ind w:left="180"/>
              <w:jc w:val="both"/>
              <w:rPr>
                <w:rFonts w:ascii="Arial" w:hAnsi="Arial" w:cs="Arial"/>
                <w:sz w:val="20"/>
                <w:szCs w:val="20"/>
              </w:rPr>
            </w:pPr>
            <w:r w:rsidRPr="00F55ACF">
              <w:rPr>
                <w:rFonts w:ascii="Arial" w:hAnsi="Arial" w:cs="Arial"/>
                <w:sz w:val="20"/>
                <w:szCs w:val="20"/>
              </w:rPr>
              <w:t>La activi</w:t>
            </w:r>
            <w:r w:rsidR="00F7295B" w:rsidRPr="00F55ACF">
              <w:rPr>
                <w:rFonts w:ascii="Arial" w:hAnsi="Arial" w:cs="Arial"/>
                <w:sz w:val="20"/>
                <w:szCs w:val="20"/>
              </w:rPr>
              <w:t>dad se realizará el miércoles 16</w:t>
            </w:r>
            <w:r w:rsidRPr="00F55ACF">
              <w:rPr>
                <w:rFonts w:ascii="Arial" w:hAnsi="Arial" w:cs="Arial"/>
                <w:sz w:val="20"/>
                <w:szCs w:val="20"/>
              </w:rPr>
              <w:t xml:space="preserve"> de octubre en la hora de lect</w:t>
            </w:r>
            <w:r w:rsidR="00F7295B" w:rsidRPr="00F55ACF">
              <w:rPr>
                <w:rFonts w:ascii="Arial" w:hAnsi="Arial" w:cs="Arial"/>
                <w:sz w:val="20"/>
                <w:szCs w:val="20"/>
              </w:rPr>
              <w:t>ura, para esto el 15</w:t>
            </w:r>
            <w:bookmarkStart w:id="2" w:name="_GoBack"/>
            <w:bookmarkEnd w:id="2"/>
            <w:r w:rsidRPr="00F55ACF">
              <w:rPr>
                <w:rFonts w:ascii="Arial" w:hAnsi="Arial" w:cs="Arial"/>
                <w:sz w:val="20"/>
                <w:szCs w:val="20"/>
              </w:rPr>
              <w:t xml:space="preserve"> de octubre en la orientación de grupo se recogerán las listas de los equipos y juegos que se van a realizar.</w:t>
            </w:r>
          </w:p>
          <w:p w:rsidR="0015655F" w:rsidRPr="00F55ACF" w:rsidRDefault="0015655F" w:rsidP="00216B51">
            <w:pPr>
              <w:spacing w:after="0" w:line="240" w:lineRule="auto"/>
              <w:ind w:left="180"/>
              <w:rPr>
                <w:rFonts w:ascii="Arial" w:eastAsia="Calibri" w:hAnsi="Arial" w:cs="Arial"/>
                <w:sz w:val="20"/>
                <w:szCs w:val="20"/>
              </w:rPr>
            </w:pPr>
          </w:p>
        </w:tc>
      </w:tr>
    </w:tbl>
    <w:p w:rsidR="00F942CD" w:rsidRPr="00F55ACF" w:rsidRDefault="00F942CD" w:rsidP="00216B51">
      <w:pPr>
        <w:pStyle w:val="Prrafodelista"/>
        <w:spacing w:line="240" w:lineRule="auto"/>
        <w:ind w:left="180"/>
        <w:rPr>
          <w:rFonts w:ascii="Arial" w:hAnsi="Arial" w:cs="Arial"/>
          <w:sz w:val="20"/>
          <w:szCs w:val="20"/>
        </w:rPr>
      </w:pPr>
    </w:p>
    <w:p w:rsidR="00BB303E" w:rsidRPr="00F55ACF" w:rsidRDefault="007628B5" w:rsidP="00216B51">
      <w:pPr>
        <w:pStyle w:val="Prrafodelista"/>
        <w:spacing w:line="240" w:lineRule="auto"/>
        <w:ind w:left="180"/>
        <w:jc w:val="both"/>
        <w:rPr>
          <w:rFonts w:ascii="Arial" w:hAnsi="Arial" w:cs="Arial"/>
          <w:b/>
          <w:sz w:val="20"/>
          <w:szCs w:val="20"/>
        </w:rPr>
      </w:pPr>
      <w:r w:rsidRPr="00F55ACF">
        <w:rPr>
          <w:rFonts w:ascii="Arial" w:hAnsi="Arial" w:cs="Arial"/>
          <w:b/>
          <w:sz w:val="20"/>
          <w:szCs w:val="20"/>
        </w:rPr>
        <w:t>NOTA: Este año no se dio ejecución a la patrulla escolar debido a que no hubo continuidad con el convenio de secretaría de tránsito y movilidad.</w:t>
      </w:r>
    </w:p>
    <w:p w:rsidR="00C53C89" w:rsidRPr="00F55ACF" w:rsidRDefault="00C53C89" w:rsidP="00216B51">
      <w:pPr>
        <w:spacing w:line="240" w:lineRule="auto"/>
        <w:ind w:left="180"/>
        <w:rPr>
          <w:rFonts w:ascii="Arial" w:hAnsi="Arial" w:cs="Arial"/>
          <w:sz w:val="20"/>
          <w:szCs w:val="20"/>
        </w:rPr>
      </w:pPr>
    </w:p>
    <w:p w:rsidR="00C53C89" w:rsidRPr="00F55ACF" w:rsidRDefault="00C53C89" w:rsidP="00216B51">
      <w:pPr>
        <w:pStyle w:val="Prrafodelista"/>
        <w:spacing w:line="240" w:lineRule="auto"/>
        <w:ind w:left="180"/>
        <w:rPr>
          <w:rFonts w:ascii="Arial" w:hAnsi="Arial" w:cs="Arial"/>
          <w:sz w:val="20"/>
          <w:szCs w:val="20"/>
        </w:rPr>
      </w:pPr>
    </w:p>
    <w:p w:rsidR="00C53C89" w:rsidRPr="00F55ACF" w:rsidRDefault="008A29B5" w:rsidP="000076B1">
      <w:pPr>
        <w:pStyle w:val="Prrafodelista"/>
        <w:numPr>
          <w:ilvl w:val="0"/>
          <w:numId w:val="15"/>
        </w:numPr>
        <w:spacing w:line="240" w:lineRule="auto"/>
        <w:ind w:left="180" w:firstLine="0"/>
        <w:jc w:val="both"/>
        <w:rPr>
          <w:rFonts w:ascii="Arial" w:hAnsi="Arial" w:cs="Arial"/>
          <w:sz w:val="20"/>
          <w:szCs w:val="20"/>
        </w:rPr>
      </w:pPr>
      <w:r w:rsidRPr="00F55ACF">
        <w:rPr>
          <w:rFonts w:ascii="Arial" w:hAnsi="Arial" w:cs="Arial"/>
          <w:sz w:val="20"/>
          <w:szCs w:val="20"/>
        </w:rPr>
        <w:t>RECURSOS</w:t>
      </w:r>
    </w:p>
    <w:p w:rsidR="00C53C89" w:rsidRPr="00F55ACF" w:rsidRDefault="00C53C89" w:rsidP="00216B51">
      <w:pPr>
        <w:spacing w:line="240" w:lineRule="auto"/>
        <w:ind w:left="180"/>
        <w:jc w:val="both"/>
        <w:rPr>
          <w:rFonts w:ascii="Arial" w:hAnsi="Arial" w:cs="Arial"/>
          <w:sz w:val="20"/>
          <w:szCs w:val="20"/>
        </w:rPr>
      </w:pPr>
      <w:r w:rsidRPr="00F55ACF">
        <w:rPr>
          <w:rFonts w:ascii="Arial" w:hAnsi="Arial" w:cs="Arial"/>
          <w:sz w:val="20"/>
          <w:szCs w:val="20"/>
        </w:rPr>
        <w:lastRenderedPageBreak/>
        <w:t>Los  recursos  implementados para el proyecto “Solucionemos juntos, ingéniate la forma de participar”  los clasificamos en:</w:t>
      </w:r>
    </w:p>
    <w:p w:rsidR="00C53C89" w:rsidRPr="00F55ACF" w:rsidRDefault="00C53C89" w:rsidP="00216B51">
      <w:pPr>
        <w:spacing w:line="240" w:lineRule="auto"/>
        <w:ind w:left="180"/>
        <w:jc w:val="both"/>
        <w:rPr>
          <w:rFonts w:ascii="Arial" w:hAnsi="Arial" w:cs="Arial"/>
          <w:sz w:val="20"/>
          <w:szCs w:val="20"/>
        </w:rPr>
      </w:pPr>
      <w:r w:rsidRPr="00F55ACF">
        <w:rPr>
          <w:rFonts w:ascii="Arial" w:hAnsi="Arial" w:cs="Arial"/>
          <w:sz w:val="20"/>
          <w:szCs w:val="20"/>
        </w:rPr>
        <w:t>RECURSOS HUMANOS:   Rectora  de la I. E Madre María Mazarello, Docentes integrantes del proyecto,  Instructor  del Tránsito, Coordinadora académica responsable del servicio social en las diferentes entidades donde se presta el servicio, con las cuales se tiene Convenio.</w:t>
      </w:r>
    </w:p>
    <w:p w:rsidR="00C53C89" w:rsidRPr="00F55ACF" w:rsidRDefault="00C53C89" w:rsidP="00216B51">
      <w:pPr>
        <w:spacing w:line="240" w:lineRule="auto"/>
        <w:ind w:left="180"/>
        <w:jc w:val="both"/>
        <w:rPr>
          <w:rFonts w:ascii="Arial" w:hAnsi="Arial" w:cs="Arial"/>
          <w:sz w:val="20"/>
          <w:szCs w:val="20"/>
        </w:rPr>
      </w:pPr>
      <w:r w:rsidRPr="00F55ACF">
        <w:rPr>
          <w:rFonts w:ascii="Arial" w:hAnsi="Arial" w:cs="Arial"/>
          <w:sz w:val="20"/>
          <w:szCs w:val="20"/>
        </w:rPr>
        <w:t>RECURSOS FISICOS: Fotocopias, grabadoras, video Bean,  lápices, lapiceros, cartulinas, vinilos, Cuadernos, tableros, carteles. Documentación, libros y  Avisos,.</w:t>
      </w:r>
    </w:p>
    <w:p w:rsidR="00597C07" w:rsidRPr="00F55ACF" w:rsidRDefault="00597C07" w:rsidP="00216B51">
      <w:pPr>
        <w:spacing w:line="240" w:lineRule="auto"/>
        <w:ind w:left="180"/>
        <w:rPr>
          <w:rFonts w:ascii="Arial" w:hAnsi="Arial" w:cs="Arial"/>
          <w:sz w:val="20"/>
          <w:szCs w:val="20"/>
        </w:rPr>
      </w:pPr>
    </w:p>
    <w:p w:rsidR="008A29B5" w:rsidRPr="00F55ACF" w:rsidRDefault="008A29B5" w:rsidP="000076B1">
      <w:pPr>
        <w:pStyle w:val="Prrafodelista"/>
        <w:numPr>
          <w:ilvl w:val="0"/>
          <w:numId w:val="15"/>
        </w:numPr>
        <w:spacing w:line="240" w:lineRule="auto"/>
        <w:ind w:left="180" w:firstLine="0"/>
        <w:rPr>
          <w:rFonts w:ascii="Arial" w:hAnsi="Arial" w:cs="Arial"/>
          <w:sz w:val="20"/>
          <w:szCs w:val="20"/>
        </w:rPr>
      </w:pPr>
      <w:r w:rsidRPr="00F55ACF">
        <w:rPr>
          <w:rFonts w:ascii="Arial" w:hAnsi="Arial" w:cs="Arial"/>
          <w:sz w:val="20"/>
          <w:szCs w:val="20"/>
        </w:rPr>
        <w:t>EVALUACIÒN.</w:t>
      </w:r>
    </w:p>
    <w:p w:rsidR="00597C07" w:rsidRPr="00F55ACF" w:rsidRDefault="00597C07" w:rsidP="00216B51">
      <w:pPr>
        <w:pStyle w:val="Prrafodelista"/>
        <w:spacing w:line="240" w:lineRule="auto"/>
        <w:ind w:left="180"/>
        <w:rPr>
          <w:rFonts w:ascii="Arial" w:hAnsi="Arial" w:cs="Arial"/>
          <w:sz w:val="20"/>
          <w:szCs w:val="20"/>
        </w:rPr>
      </w:pPr>
    </w:p>
    <w:p w:rsidR="00EC1B3F" w:rsidRPr="00F55ACF" w:rsidRDefault="004B5BF6" w:rsidP="00216B51">
      <w:pPr>
        <w:pStyle w:val="Prrafodelista"/>
        <w:spacing w:line="240" w:lineRule="auto"/>
        <w:ind w:left="180"/>
        <w:rPr>
          <w:rFonts w:ascii="Arial" w:hAnsi="Arial" w:cs="Arial"/>
          <w:sz w:val="20"/>
          <w:szCs w:val="20"/>
        </w:rPr>
      </w:pPr>
      <w:r w:rsidRPr="00F55ACF">
        <w:rPr>
          <w:rFonts w:ascii="Arial" w:hAnsi="Arial" w:cs="Arial"/>
          <w:sz w:val="20"/>
          <w:szCs w:val="20"/>
        </w:rPr>
        <w:t xml:space="preserve">La evaluación del proyecto se hace mediante formato de seguimiento </w:t>
      </w:r>
      <w:r w:rsidR="005A7447" w:rsidRPr="00F55ACF">
        <w:rPr>
          <w:rFonts w:ascii="Arial" w:hAnsi="Arial" w:cs="Arial"/>
          <w:sz w:val="20"/>
          <w:szCs w:val="20"/>
        </w:rPr>
        <w:t>diligenciado al finalizar cada periodo. Se dejan evidencias en las actas del mismo, consignando las actividades desarrolladas</w:t>
      </w:r>
      <w:r w:rsidR="00BB303E" w:rsidRPr="00F55ACF">
        <w:rPr>
          <w:rFonts w:ascii="Arial" w:hAnsi="Arial" w:cs="Arial"/>
          <w:sz w:val="20"/>
          <w:szCs w:val="20"/>
        </w:rPr>
        <w:t xml:space="preserve">, así como las causas de </w:t>
      </w:r>
      <w:r w:rsidR="00E13956">
        <w:rPr>
          <w:rFonts w:ascii="Arial" w:hAnsi="Arial" w:cs="Arial"/>
          <w:sz w:val="20"/>
          <w:szCs w:val="20"/>
        </w:rPr>
        <w:t>la no realización de las mismas; para el servicio social estudiantil se registran sus evidencia en una carpeta desde la Coordinación Académica.</w:t>
      </w:r>
    </w:p>
    <w:p w:rsidR="001E2AC0" w:rsidRPr="00F55ACF" w:rsidRDefault="001E2AC0" w:rsidP="00216B51">
      <w:pPr>
        <w:pStyle w:val="Prrafodelista"/>
        <w:spacing w:line="240" w:lineRule="auto"/>
        <w:ind w:left="180"/>
        <w:rPr>
          <w:rFonts w:ascii="Arial" w:hAnsi="Arial" w:cs="Arial"/>
          <w:sz w:val="20"/>
          <w:szCs w:val="20"/>
        </w:rPr>
      </w:pPr>
    </w:p>
    <w:p w:rsidR="00BB303E" w:rsidRPr="00F55ACF" w:rsidRDefault="001E2AC0" w:rsidP="000076B1">
      <w:pPr>
        <w:pStyle w:val="Prrafodelista"/>
        <w:numPr>
          <w:ilvl w:val="0"/>
          <w:numId w:val="15"/>
        </w:numPr>
        <w:spacing w:line="240" w:lineRule="auto"/>
        <w:ind w:left="180" w:firstLine="0"/>
        <w:rPr>
          <w:rFonts w:ascii="Arial" w:hAnsi="Arial" w:cs="Arial"/>
          <w:sz w:val="20"/>
          <w:szCs w:val="20"/>
        </w:rPr>
      </w:pPr>
      <w:r w:rsidRPr="00F55ACF">
        <w:rPr>
          <w:rFonts w:ascii="Arial" w:hAnsi="Arial" w:cs="Arial"/>
          <w:color w:val="000000" w:themeColor="text1"/>
          <w:sz w:val="20"/>
          <w:szCs w:val="20"/>
        </w:rPr>
        <w:t>B</w:t>
      </w:r>
      <w:r w:rsidR="008A29B5" w:rsidRPr="00F55ACF">
        <w:rPr>
          <w:rFonts w:ascii="Arial" w:hAnsi="Arial" w:cs="Arial"/>
          <w:sz w:val="20"/>
          <w:szCs w:val="20"/>
        </w:rPr>
        <w:t>IBLIOGRAFIA.</w:t>
      </w:r>
    </w:p>
    <w:p w:rsidR="008A29B5" w:rsidRPr="00F55ACF" w:rsidRDefault="00BB303E" w:rsidP="00216B51">
      <w:pPr>
        <w:pStyle w:val="Sinespaciado"/>
        <w:ind w:left="180"/>
        <w:jc w:val="both"/>
        <w:rPr>
          <w:rFonts w:ascii="Arial" w:hAnsi="Arial" w:cs="Arial"/>
          <w:sz w:val="20"/>
          <w:szCs w:val="20"/>
        </w:rPr>
      </w:pPr>
      <w:r w:rsidRPr="00F55ACF">
        <w:rPr>
          <w:rFonts w:ascii="Arial" w:hAnsi="Arial" w:cs="Arial"/>
          <w:sz w:val="20"/>
          <w:szCs w:val="20"/>
        </w:rPr>
        <w:t>BETANCUR, MESA Orlando .criterios y estrategias para la enseñanza de las matemáticas. Universidad de Antioquia. 1994 p,5</w:t>
      </w:r>
      <w:r w:rsidR="00396314" w:rsidRPr="00F55ACF">
        <w:rPr>
          <w:rFonts w:ascii="Arial" w:hAnsi="Arial" w:cs="Arial"/>
          <w:sz w:val="20"/>
          <w:szCs w:val="20"/>
        </w:rPr>
        <w:t>–</w:t>
      </w:r>
      <w:r w:rsidRPr="00F55ACF">
        <w:rPr>
          <w:rFonts w:ascii="Arial" w:hAnsi="Arial" w:cs="Arial"/>
          <w:sz w:val="20"/>
          <w:szCs w:val="20"/>
        </w:rPr>
        <w:t xml:space="preserve"> 6</w:t>
      </w:r>
      <w:r w:rsidR="005A7447" w:rsidRPr="00F55ACF">
        <w:rPr>
          <w:rFonts w:ascii="Arial" w:hAnsi="Arial" w:cs="Arial"/>
          <w:sz w:val="20"/>
          <w:szCs w:val="20"/>
        </w:rPr>
        <w:t>.</w:t>
      </w:r>
    </w:p>
    <w:p w:rsidR="005A7447" w:rsidRPr="00F55ACF" w:rsidRDefault="005A7447" w:rsidP="00216B51">
      <w:pPr>
        <w:pStyle w:val="Sinespaciado"/>
        <w:ind w:left="180"/>
        <w:jc w:val="both"/>
        <w:rPr>
          <w:rFonts w:ascii="Arial" w:hAnsi="Arial" w:cs="Arial"/>
          <w:sz w:val="20"/>
          <w:szCs w:val="20"/>
        </w:rPr>
      </w:pPr>
    </w:p>
    <w:p w:rsidR="00396314" w:rsidRPr="00F55ACF" w:rsidRDefault="00396314" w:rsidP="00216B51">
      <w:pPr>
        <w:pStyle w:val="Sinespaciado"/>
        <w:ind w:left="180"/>
        <w:jc w:val="both"/>
        <w:rPr>
          <w:rFonts w:ascii="Arial" w:hAnsi="Arial" w:cs="Arial"/>
          <w:sz w:val="20"/>
          <w:szCs w:val="20"/>
        </w:rPr>
      </w:pPr>
      <w:r w:rsidRPr="00F55ACF">
        <w:rPr>
          <w:rFonts w:ascii="Arial" w:hAnsi="Arial" w:cs="Arial"/>
          <w:sz w:val="20"/>
          <w:szCs w:val="20"/>
        </w:rPr>
        <w:t>Las bases legales de la educación colombiana están determinadas por la Constitución Política de Colombia 1991; por la ley generadle la educación 1994 y su decreto reglamentario 1860; por la resolución número 2343 de junio 5 de 1996</w:t>
      </w:r>
      <w:r w:rsidR="005A7447" w:rsidRPr="00F55ACF">
        <w:rPr>
          <w:rFonts w:ascii="Arial" w:hAnsi="Arial" w:cs="Arial"/>
          <w:sz w:val="20"/>
          <w:szCs w:val="20"/>
        </w:rPr>
        <w:t xml:space="preserve">. Ley 1029 de 2006, sobre aprovechamiento del tiempo libre. Ley 181 de 1995, sobre aprovechamiento del tiempo libre y promoción del deporte.  </w:t>
      </w:r>
    </w:p>
    <w:p w:rsidR="00EB270E" w:rsidRPr="00F55ACF" w:rsidRDefault="00EB270E" w:rsidP="00216B51">
      <w:pPr>
        <w:pStyle w:val="Sinespaciado"/>
        <w:ind w:left="180"/>
        <w:jc w:val="both"/>
        <w:rPr>
          <w:rFonts w:ascii="Arial" w:hAnsi="Arial" w:cs="Arial"/>
          <w:sz w:val="20"/>
          <w:szCs w:val="20"/>
        </w:rPr>
      </w:pPr>
    </w:p>
    <w:p w:rsidR="00396314" w:rsidRPr="00F55ACF" w:rsidRDefault="00396314" w:rsidP="00216B51">
      <w:pPr>
        <w:pStyle w:val="Sinespaciado"/>
        <w:ind w:left="180"/>
        <w:jc w:val="both"/>
        <w:rPr>
          <w:rFonts w:ascii="Arial" w:eastAsia="Times New Roman" w:hAnsi="Arial" w:cs="Arial"/>
          <w:b/>
          <w:bCs/>
          <w:sz w:val="20"/>
          <w:szCs w:val="20"/>
          <w:lang w:eastAsia="es-ES"/>
        </w:rPr>
      </w:pPr>
      <w:r w:rsidRPr="00F55ACF">
        <w:rPr>
          <w:rFonts w:ascii="Arial" w:eastAsia="Times New Roman" w:hAnsi="Arial" w:cs="Arial"/>
          <w:b/>
          <w:bCs/>
          <w:sz w:val="20"/>
          <w:szCs w:val="20"/>
          <w:lang w:eastAsia="es-ES"/>
        </w:rPr>
        <w:t>PROYECTO DE ACUERDO No. 106 DE 2005</w:t>
      </w:r>
      <w:r w:rsidR="004D6FBA" w:rsidRPr="00F55ACF">
        <w:rPr>
          <w:rFonts w:ascii="Arial" w:eastAsia="Times New Roman" w:hAnsi="Arial" w:cs="Arial"/>
          <w:b/>
          <w:bCs/>
          <w:sz w:val="20"/>
          <w:szCs w:val="20"/>
          <w:lang w:eastAsia="es-ES"/>
        </w:rPr>
        <w:t>.</w:t>
      </w:r>
      <w:r w:rsidRPr="00F55ACF">
        <w:rPr>
          <w:rFonts w:ascii="Arial" w:eastAsia="Times New Roman" w:hAnsi="Arial" w:cs="Arial"/>
          <w:sz w:val="20"/>
          <w:szCs w:val="20"/>
          <w:lang w:eastAsia="es-ES"/>
        </w:rPr>
        <w:t>Por el cual se establece el Programa "Educación Ciudadana por una mejor Cultura de Tránsito</w:t>
      </w:r>
      <w:r w:rsidRPr="00F55ACF">
        <w:rPr>
          <w:rFonts w:ascii="Arial" w:eastAsia="Times New Roman" w:hAnsi="Arial" w:cs="Arial"/>
          <w:b/>
          <w:bCs/>
          <w:sz w:val="20"/>
          <w:szCs w:val="20"/>
          <w:lang w:eastAsia="es-ES"/>
        </w:rPr>
        <w:t>."</w:t>
      </w:r>
    </w:p>
    <w:p w:rsidR="00EB270E" w:rsidRPr="00F55ACF" w:rsidRDefault="00EB270E" w:rsidP="00216B51">
      <w:pPr>
        <w:pStyle w:val="Sinespaciado"/>
        <w:ind w:left="180"/>
        <w:jc w:val="both"/>
        <w:rPr>
          <w:rFonts w:ascii="Arial" w:eastAsia="Times New Roman" w:hAnsi="Arial" w:cs="Arial"/>
          <w:b/>
          <w:bCs/>
          <w:sz w:val="20"/>
          <w:szCs w:val="20"/>
          <w:lang w:eastAsia="es-ES"/>
        </w:rPr>
      </w:pPr>
    </w:p>
    <w:p w:rsidR="00396314" w:rsidRPr="00F55ACF" w:rsidRDefault="004D6FBA" w:rsidP="00216B51">
      <w:pPr>
        <w:pStyle w:val="Sinespaciado"/>
        <w:ind w:left="180"/>
        <w:jc w:val="both"/>
        <w:rPr>
          <w:rFonts w:ascii="Arial" w:hAnsi="Arial" w:cs="Arial"/>
          <w:sz w:val="20"/>
          <w:szCs w:val="20"/>
        </w:rPr>
      </w:pPr>
      <w:r w:rsidRPr="00F55ACF">
        <w:rPr>
          <w:rFonts w:ascii="Arial" w:hAnsi="Arial" w:cs="Arial"/>
          <w:sz w:val="20"/>
          <w:szCs w:val="20"/>
        </w:rPr>
        <w:t>Resolución 4210.</w:t>
      </w:r>
      <w:r w:rsidRPr="00F55ACF">
        <w:rPr>
          <w:rFonts w:ascii="Arial" w:hAnsi="Arial" w:cs="Arial"/>
          <w:b/>
          <w:bCs/>
          <w:sz w:val="20"/>
          <w:szCs w:val="20"/>
        </w:rPr>
        <w:t>Ministerio de Educación Nacional.</w:t>
      </w:r>
      <w:r w:rsidRPr="00F55ACF">
        <w:rPr>
          <w:rFonts w:ascii="Arial" w:hAnsi="Arial" w:cs="Arial"/>
          <w:sz w:val="20"/>
          <w:szCs w:val="20"/>
        </w:rPr>
        <w:t>12 de septiembre de 1996. Por el cual se establecen reglas generales para la organización y el funcionamiento del servicio estudiantil obligatorio.La Ministra de Educación Nacional, En ejercicio de sus facultades legales, en especial de las otorgadas por el artículo 148º. De la ley 115 de 1994 y atendiendo lo dispuesto en el artículo 39º. del decreto 1860 de 1994, yQue el artículo 39º del decreto de 1994, determina el propósito principal y los mecanismos generales para la presentación del servicio social del estudiante, dispuesto en los artículos 66º. Y 97º. de la ley 115 de 1994 y entrega al Ministerio de Educación Nacional la función de establecer regulaciones sobre aquellos aspectos que faciliten su eficiente organización y funcionamiento.Que la ley concibe el servicio social estudiantil obligatorio como un componente curricular exigido para la formación integral del estudiante en los distintos niveles y ciclos de la educación formal por constituir un programa que contribuye a la construcción de su identidad cultural, nacional, regional y local.</w:t>
      </w:r>
    </w:p>
    <w:p w:rsidR="005A7447" w:rsidRPr="00F55ACF" w:rsidRDefault="005A7447" w:rsidP="00216B51">
      <w:pPr>
        <w:pStyle w:val="Sinespaciado"/>
        <w:ind w:left="180"/>
        <w:jc w:val="both"/>
        <w:rPr>
          <w:rFonts w:ascii="Arial" w:hAnsi="Arial" w:cs="Arial"/>
          <w:sz w:val="20"/>
          <w:szCs w:val="20"/>
        </w:rPr>
      </w:pPr>
    </w:p>
    <w:p w:rsidR="005A7447" w:rsidRPr="00F55ACF" w:rsidRDefault="005A7447" w:rsidP="00216B51">
      <w:pPr>
        <w:pStyle w:val="Sinespaciado"/>
        <w:ind w:left="180"/>
        <w:jc w:val="both"/>
        <w:rPr>
          <w:rFonts w:ascii="Arial" w:hAnsi="Arial" w:cs="Arial"/>
          <w:sz w:val="20"/>
          <w:szCs w:val="20"/>
        </w:rPr>
      </w:pPr>
      <w:r w:rsidRPr="00F55ACF">
        <w:rPr>
          <w:rFonts w:ascii="Arial" w:hAnsi="Arial" w:cs="Arial"/>
          <w:sz w:val="20"/>
          <w:szCs w:val="20"/>
        </w:rPr>
        <w:t>Ley 1503 de 2011, por la cual se reglamenta la educación vial.</w:t>
      </w:r>
    </w:p>
    <w:p w:rsidR="00EB270E" w:rsidRPr="00F55ACF" w:rsidRDefault="00EB270E" w:rsidP="00216B51">
      <w:pPr>
        <w:pStyle w:val="Sinespaciado"/>
        <w:ind w:left="180"/>
        <w:jc w:val="both"/>
        <w:rPr>
          <w:rFonts w:ascii="Arial" w:hAnsi="Arial" w:cs="Arial"/>
          <w:sz w:val="20"/>
          <w:szCs w:val="20"/>
        </w:rPr>
      </w:pPr>
    </w:p>
    <w:sectPr w:rsidR="00EB270E" w:rsidRPr="00F55ACF" w:rsidSect="00071CB3">
      <w:type w:val="continuous"/>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238" w:rsidRDefault="00513238" w:rsidP="00EB270E">
      <w:pPr>
        <w:spacing w:after="0" w:line="240" w:lineRule="auto"/>
      </w:pPr>
      <w:r>
        <w:separator/>
      </w:r>
    </w:p>
  </w:endnote>
  <w:endnote w:type="continuationSeparator" w:id="1">
    <w:p w:rsidR="00513238" w:rsidRDefault="00513238" w:rsidP="00EB27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238" w:rsidRDefault="00513238" w:rsidP="00EB270E">
      <w:pPr>
        <w:spacing w:after="0" w:line="240" w:lineRule="auto"/>
      </w:pPr>
      <w:r>
        <w:separator/>
      </w:r>
    </w:p>
  </w:footnote>
  <w:footnote w:type="continuationSeparator" w:id="1">
    <w:p w:rsidR="00513238" w:rsidRDefault="00513238" w:rsidP="00EB27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36" w:type="dxa"/>
      <w:tblInd w:w="-432"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000"/>
    </w:tblPr>
    <w:tblGrid>
      <w:gridCol w:w="1980"/>
      <w:gridCol w:w="6750"/>
      <w:gridCol w:w="2006"/>
    </w:tblGrid>
    <w:tr w:rsidR="00CC0CCF" w:rsidRPr="00D96DB6" w:rsidTr="008516FD">
      <w:trPr>
        <w:trHeight w:val="542"/>
      </w:trPr>
      <w:tc>
        <w:tcPr>
          <w:tcW w:w="1980" w:type="dxa"/>
          <w:tcBorders>
            <w:bottom w:val="threeDEmboss" w:sz="6" w:space="0" w:color="auto"/>
          </w:tcBorders>
          <w:vAlign w:val="center"/>
        </w:tcPr>
        <w:p w:rsidR="00CC0CCF" w:rsidRPr="00D96DB6" w:rsidRDefault="00CC0CCF" w:rsidP="00CC0CCF">
          <w:pPr>
            <w:tabs>
              <w:tab w:val="left" w:pos="720"/>
            </w:tabs>
            <w:jc w:val="center"/>
            <w:rPr>
              <w:rFonts w:ascii="Arial" w:hAnsi="Arial" w:cs="Arial"/>
              <w:highlight w:val="yellow"/>
            </w:rPr>
          </w:pPr>
          <w:r>
            <w:rPr>
              <w:rFonts w:ascii="Arial" w:hAnsi="Arial" w:cs="Arial"/>
              <w:noProof/>
              <w:lang w:val="es-CO" w:eastAsia="es-CO"/>
            </w:rPr>
            <w:drawing>
              <wp:anchor distT="0" distB="0" distL="114300" distR="114300" simplePos="0" relativeHeight="251659264" behindDoc="0" locked="0" layoutInCell="1" allowOverlap="1">
                <wp:simplePos x="0" y="0"/>
                <wp:positionH relativeFrom="column">
                  <wp:posOffset>143510</wp:posOffset>
                </wp:positionH>
                <wp:positionV relativeFrom="paragraph">
                  <wp:posOffset>-41275</wp:posOffset>
                </wp:positionV>
                <wp:extent cx="795655" cy="790575"/>
                <wp:effectExtent l="1905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790575"/>
                        </a:xfrm>
                        <a:prstGeom prst="rect">
                          <a:avLst/>
                        </a:prstGeom>
                        <a:noFill/>
                        <a:ln>
                          <a:noFill/>
                        </a:ln>
                      </pic:spPr>
                    </pic:pic>
                  </a:graphicData>
                </a:graphic>
              </wp:anchor>
            </w:drawing>
          </w:r>
        </w:p>
      </w:tc>
      <w:tc>
        <w:tcPr>
          <w:tcW w:w="6750" w:type="dxa"/>
          <w:shd w:val="clear" w:color="auto" w:fill="auto"/>
          <w:vAlign w:val="center"/>
        </w:tcPr>
        <w:p w:rsidR="00CC0CCF" w:rsidRPr="008516FD" w:rsidRDefault="00CC0CCF" w:rsidP="00EB270E">
          <w:pPr>
            <w:pStyle w:val="Sinespaciado"/>
            <w:jc w:val="center"/>
            <w:rPr>
              <w:rFonts w:ascii="Arial" w:hAnsi="Arial" w:cs="Arial"/>
              <w:b/>
              <w:sz w:val="36"/>
            </w:rPr>
          </w:pPr>
          <w:r w:rsidRPr="008516FD">
            <w:rPr>
              <w:rFonts w:ascii="Arial" w:hAnsi="Arial" w:cs="Arial"/>
              <w:b/>
              <w:sz w:val="36"/>
            </w:rPr>
            <w:t>INSTITUCIÓN EDUCATIVA</w:t>
          </w:r>
        </w:p>
        <w:p w:rsidR="00CC0CCF" w:rsidRPr="0077480E" w:rsidRDefault="00CC0CCF" w:rsidP="00EB270E">
          <w:pPr>
            <w:pStyle w:val="Sinespaciado"/>
            <w:jc w:val="center"/>
          </w:pPr>
          <w:r w:rsidRPr="008516FD">
            <w:rPr>
              <w:rFonts w:ascii="Arial" w:hAnsi="Arial" w:cs="Arial"/>
              <w:b/>
              <w:sz w:val="36"/>
            </w:rPr>
            <w:t>MARÍA MADRE MAZZARELLO</w:t>
          </w:r>
        </w:p>
      </w:tc>
      <w:tc>
        <w:tcPr>
          <w:tcW w:w="2006" w:type="dxa"/>
          <w:vAlign w:val="center"/>
        </w:tcPr>
        <w:p w:rsidR="00CC0CCF" w:rsidRPr="00D96DB6" w:rsidRDefault="008516FD" w:rsidP="00CC0CCF">
          <w:pPr>
            <w:rPr>
              <w:rFonts w:ascii="Arial" w:hAnsi="Arial" w:cs="Arial"/>
              <w:sz w:val="20"/>
            </w:rPr>
          </w:pPr>
          <w:r>
            <w:object w:dxaOrig="632"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65.75pt" o:ole="">
                <v:imagedata r:id="rId2" o:title=""/>
              </v:shape>
              <o:OLEObject Type="Embed" ProgID="CorelDraw.Graphic.16" ShapeID="_x0000_i1025" DrawAspect="Content" ObjectID="_1442806997" r:id="rId3"/>
            </w:object>
          </w:r>
          <w:r>
            <w:object w:dxaOrig="889" w:dyaOrig="906">
              <v:shape id="_x0000_i1026" type="#_x0000_t75" style="width:39.45pt;height:42.55pt" o:ole="" o:allowoverlap="f">
                <v:imagedata r:id="rId4" o:title=""/>
              </v:shape>
              <o:OLEObject Type="Embed" ProgID="CorelDraw.Graphic.16" ShapeID="_x0000_i1026" DrawAspect="Content" ObjectID="_1442806998" r:id="rId5"/>
            </w:object>
          </w:r>
        </w:p>
      </w:tc>
    </w:tr>
    <w:tr w:rsidR="00CC0CCF" w:rsidRPr="00D96DB6" w:rsidTr="008516FD">
      <w:trPr>
        <w:trHeight w:val="437"/>
      </w:trPr>
      <w:tc>
        <w:tcPr>
          <w:tcW w:w="1980" w:type="dxa"/>
          <w:tcBorders>
            <w:top w:val="threeDEmboss" w:sz="6" w:space="0" w:color="auto"/>
          </w:tcBorders>
          <w:vAlign w:val="center"/>
        </w:tcPr>
        <w:p w:rsidR="00CC0CCF" w:rsidRPr="008516FD" w:rsidRDefault="008516FD" w:rsidP="00CC0CCF">
          <w:pPr>
            <w:pStyle w:val="Ttulo1"/>
            <w:rPr>
              <w:rFonts w:ascii="Arial" w:hAnsi="Arial" w:cs="Arial"/>
              <w:b w:val="0"/>
              <w:color w:val="auto"/>
              <w:sz w:val="20"/>
              <w:highlight w:val="yellow"/>
            </w:rPr>
          </w:pPr>
          <w:r w:rsidRPr="008516FD">
            <w:rPr>
              <w:rFonts w:ascii="Arial" w:hAnsi="Arial" w:cs="Arial"/>
              <w:b w:val="0"/>
              <w:color w:val="auto"/>
              <w:sz w:val="20"/>
              <w:lang w:val="es-CO"/>
            </w:rPr>
            <w:t>CÓDIGO FP-FO-41</w:t>
          </w:r>
        </w:p>
      </w:tc>
      <w:tc>
        <w:tcPr>
          <w:tcW w:w="6750" w:type="dxa"/>
          <w:shd w:val="clear" w:color="auto" w:fill="auto"/>
          <w:vAlign w:val="center"/>
        </w:tcPr>
        <w:p w:rsidR="00CC0CCF" w:rsidRPr="00D96DB6" w:rsidRDefault="00CC0CCF" w:rsidP="008516FD">
          <w:pPr>
            <w:spacing w:after="0"/>
            <w:jc w:val="center"/>
            <w:rPr>
              <w:b/>
              <w:sz w:val="28"/>
              <w:szCs w:val="28"/>
            </w:rPr>
          </w:pPr>
          <w:r w:rsidRPr="00D96DB6">
            <w:rPr>
              <w:rFonts w:ascii="Arial" w:hAnsi="Arial" w:cs="Arial"/>
              <w:b/>
              <w:sz w:val="24"/>
              <w:szCs w:val="24"/>
            </w:rPr>
            <w:t>PROYECTO INSTITUCIONAL</w:t>
          </w:r>
          <w:r w:rsidR="008516FD">
            <w:rPr>
              <w:rFonts w:ascii="Arial" w:hAnsi="Arial" w:cs="Arial"/>
              <w:b/>
              <w:sz w:val="24"/>
              <w:szCs w:val="24"/>
            </w:rPr>
            <w:t xml:space="preserve">  </w:t>
          </w:r>
          <w:r w:rsidRPr="00EB270E">
            <w:rPr>
              <w:rFonts w:ascii="Arial" w:hAnsi="Arial" w:cs="Arial"/>
              <w:b/>
              <w:sz w:val="24"/>
              <w:szCs w:val="24"/>
            </w:rPr>
            <w:t>SOLUCIONEMOS JUNTOS</w:t>
          </w:r>
        </w:p>
      </w:tc>
      <w:tc>
        <w:tcPr>
          <w:tcW w:w="2006" w:type="dxa"/>
          <w:vAlign w:val="center"/>
        </w:tcPr>
        <w:p w:rsidR="00CC0CCF" w:rsidRPr="00D96DB6" w:rsidRDefault="00CC0CCF" w:rsidP="00CC0CCF">
          <w:pPr>
            <w:spacing w:after="0"/>
            <w:rPr>
              <w:rFonts w:ascii="Arial" w:hAnsi="Arial" w:cs="Arial"/>
              <w:sz w:val="20"/>
            </w:rPr>
          </w:pPr>
          <w:r w:rsidRPr="00D96DB6">
            <w:rPr>
              <w:rFonts w:ascii="Arial" w:hAnsi="Arial" w:cs="Arial"/>
              <w:sz w:val="20"/>
            </w:rPr>
            <w:t>VERSIÓN:  1</w:t>
          </w:r>
        </w:p>
      </w:tc>
    </w:tr>
  </w:tbl>
  <w:p w:rsidR="00CC0CCF" w:rsidRDefault="00CC0CC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29EF"/>
    <w:multiLevelType w:val="multilevel"/>
    <w:tmpl w:val="0226A612"/>
    <w:lvl w:ilvl="0">
      <w:start w:val="1"/>
      <w:numFmt w:val="bullet"/>
      <w:lvlText w:val=""/>
      <w:lvlJc w:val="left"/>
      <w:pPr>
        <w:tabs>
          <w:tab w:val="num" w:pos="1428"/>
        </w:tabs>
        <w:ind w:left="1428" w:hanging="360"/>
      </w:pPr>
      <w:rPr>
        <w:rFonts w:ascii="Symbol" w:hAnsi="Symbol" w:hint="default"/>
        <w:sz w:val="20"/>
      </w:rPr>
    </w:lvl>
    <w:lvl w:ilvl="1">
      <w:start w:val="1"/>
      <w:numFmt w:val="bullet"/>
      <w:lvlText w:val="o"/>
      <w:lvlJc w:val="left"/>
      <w:pPr>
        <w:tabs>
          <w:tab w:val="num" w:pos="2148"/>
        </w:tabs>
        <w:ind w:left="2148" w:hanging="360"/>
      </w:pPr>
      <w:rPr>
        <w:rFonts w:ascii="Courier New" w:hAnsi="Courier New" w:cs="Times New Roman" w:hint="default"/>
        <w:sz w:val="20"/>
      </w:rPr>
    </w:lvl>
    <w:lvl w:ilvl="2">
      <w:start w:val="1"/>
      <w:numFmt w:val="bullet"/>
      <w:lvlText w:val=""/>
      <w:lvlJc w:val="left"/>
      <w:pPr>
        <w:tabs>
          <w:tab w:val="num" w:pos="2868"/>
        </w:tabs>
        <w:ind w:left="2868" w:hanging="360"/>
      </w:pPr>
      <w:rPr>
        <w:rFonts w:ascii="Wingdings" w:hAnsi="Wingdings" w:hint="default"/>
        <w:sz w:val="20"/>
      </w:rPr>
    </w:lvl>
    <w:lvl w:ilvl="3">
      <w:start w:val="1"/>
      <w:numFmt w:val="bullet"/>
      <w:lvlText w:val=""/>
      <w:lvlJc w:val="left"/>
      <w:pPr>
        <w:tabs>
          <w:tab w:val="num" w:pos="3588"/>
        </w:tabs>
        <w:ind w:left="3588" w:hanging="360"/>
      </w:pPr>
      <w:rPr>
        <w:rFonts w:ascii="Wingdings" w:hAnsi="Wingdings" w:hint="default"/>
        <w:sz w:val="20"/>
      </w:rPr>
    </w:lvl>
    <w:lvl w:ilvl="4">
      <w:start w:val="1"/>
      <w:numFmt w:val="bullet"/>
      <w:lvlText w:val=""/>
      <w:lvlJc w:val="left"/>
      <w:pPr>
        <w:tabs>
          <w:tab w:val="num" w:pos="4308"/>
        </w:tabs>
        <w:ind w:left="4308" w:hanging="360"/>
      </w:pPr>
      <w:rPr>
        <w:rFonts w:ascii="Wingdings" w:hAnsi="Wingdings" w:hint="default"/>
        <w:sz w:val="20"/>
      </w:rPr>
    </w:lvl>
    <w:lvl w:ilvl="5">
      <w:start w:val="1"/>
      <w:numFmt w:val="bullet"/>
      <w:lvlText w:val=""/>
      <w:lvlJc w:val="left"/>
      <w:pPr>
        <w:tabs>
          <w:tab w:val="num" w:pos="5028"/>
        </w:tabs>
        <w:ind w:left="5028" w:hanging="360"/>
      </w:pPr>
      <w:rPr>
        <w:rFonts w:ascii="Wingdings" w:hAnsi="Wingdings" w:hint="default"/>
        <w:sz w:val="20"/>
      </w:rPr>
    </w:lvl>
    <w:lvl w:ilvl="6">
      <w:start w:val="1"/>
      <w:numFmt w:val="bullet"/>
      <w:lvlText w:val=""/>
      <w:lvlJc w:val="left"/>
      <w:pPr>
        <w:tabs>
          <w:tab w:val="num" w:pos="5748"/>
        </w:tabs>
        <w:ind w:left="5748" w:hanging="360"/>
      </w:pPr>
      <w:rPr>
        <w:rFonts w:ascii="Wingdings" w:hAnsi="Wingdings" w:hint="default"/>
        <w:sz w:val="20"/>
      </w:rPr>
    </w:lvl>
    <w:lvl w:ilvl="7">
      <w:start w:val="1"/>
      <w:numFmt w:val="bullet"/>
      <w:lvlText w:val=""/>
      <w:lvlJc w:val="left"/>
      <w:pPr>
        <w:tabs>
          <w:tab w:val="num" w:pos="6468"/>
        </w:tabs>
        <w:ind w:left="6468" w:hanging="360"/>
      </w:pPr>
      <w:rPr>
        <w:rFonts w:ascii="Wingdings" w:hAnsi="Wingdings" w:hint="default"/>
        <w:sz w:val="20"/>
      </w:rPr>
    </w:lvl>
    <w:lvl w:ilvl="8">
      <w:start w:val="1"/>
      <w:numFmt w:val="bullet"/>
      <w:lvlText w:val=""/>
      <w:lvlJc w:val="left"/>
      <w:pPr>
        <w:tabs>
          <w:tab w:val="num" w:pos="7188"/>
        </w:tabs>
        <w:ind w:left="7188" w:hanging="360"/>
      </w:pPr>
      <w:rPr>
        <w:rFonts w:ascii="Wingdings" w:hAnsi="Wingdings" w:hint="default"/>
        <w:sz w:val="20"/>
      </w:rPr>
    </w:lvl>
  </w:abstractNum>
  <w:abstractNum w:abstractNumId="1">
    <w:nsid w:val="16572DF1"/>
    <w:multiLevelType w:val="hybridMultilevel"/>
    <w:tmpl w:val="598018CC"/>
    <w:lvl w:ilvl="0" w:tplc="240A000D">
      <w:start w:val="1"/>
      <w:numFmt w:val="bullet"/>
      <w:lvlText w:val=""/>
      <w:lvlJc w:val="left"/>
      <w:pPr>
        <w:tabs>
          <w:tab w:val="num" w:pos="644"/>
        </w:tabs>
        <w:ind w:left="644"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F9E32C6"/>
    <w:multiLevelType w:val="hybridMultilevel"/>
    <w:tmpl w:val="1318CB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17531FF"/>
    <w:multiLevelType w:val="multilevel"/>
    <w:tmpl w:val="A0CACFD4"/>
    <w:lvl w:ilvl="0">
      <w:start w:val="1"/>
      <w:numFmt w:val="bullet"/>
      <w:lvlText w:val=""/>
      <w:lvlJc w:val="left"/>
      <w:pPr>
        <w:tabs>
          <w:tab w:val="num" w:pos="1416"/>
        </w:tabs>
        <w:ind w:left="1416" w:hanging="360"/>
      </w:pPr>
      <w:rPr>
        <w:rFonts w:ascii="Symbol" w:hAnsi="Symbol" w:hint="default"/>
        <w:sz w:val="20"/>
      </w:rPr>
    </w:lvl>
    <w:lvl w:ilvl="1">
      <w:start w:val="1"/>
      <w:numFmt w:val="bullet"/>
      <w:lvlText w:val="o"/>
      <w:lvlJc w:val="left"/>
      <w:pPr>
        <w:tabs>
          <w:tab w:val="num" w:pos="2136"/>
        </w:tabs>
        <w:ind w:left="2136" w:hanging="360"/>
      </w:pPr>
      <w:rPr>
        <w:rFonts w:ascii="Courier New" w:hAnsi="Courier New" w:cs="Times New Roman" w:hint="default"/>
        <w:sz w:val="20"/>
      </w:rPr>
    </w:lvl>
    <w:lvl w:ilvl="2">
      <w:start w:val="1"/>
      <w:numFmt w:val="bullet"/>
      <w:lvlText w:val=""/>
      <w:lvlJc w:val="left"/>
      <w:pPr>
        <w:tabs>
          <w:tab w:val="num" w:pos="2856"/>
        </w:tabs>
        <w:ind w:left="2856" w:hanging="360"/>
      </w:pPr>
      <w:rPr>
        <w:rFonts w:ascii="Wingdings" w:hAnsi="Wingdings" w:hint="default"/>
        <w:sz w:val="20"/>
      </w:rPr>
    </w:lvl>
    <w:lvl w:ilvl="3">
      <w:start w:val="1"/>
      <w:numFmt w:val="bullet"/>
      <w:lvlText w:val=""/>
      <w:lvlJc w:val="left"/>
      <w:pPr>
        <w:tabs>
          <w:tab w:val="num" w:pos="3576"/>
        </w:tabs>
        <w:ind w:left="3576" w:hanging="360"/>
      </w:pPr>
      <w:rPr>
        <w:rFonts w:ascii="Wingdings" w:hAnsi="Wingdings" w:hint="default"/>
        <w:sz w:val="20"/>
      </w:rPr>
    </w:lvl>
    <w:lvl w:ilvl="4">
      <w:start w:val="1"/>
      <w:numFmt w:val="bullet"/>
      <w:lvlText w:val=""/>
      <w:lvlJc w:val="left"/>
      <w:pPr>
        <w:tabs>
          <w:tab w:val="num" w:pos="4296"/>
        </w:tabs>
        <w:ind w:left="4296" w:hanging="360"/>
      </w:pPr>
      <w:rPr>
        <w:rFonts w:ascii="Wingdings" w:hAnsi="Wingdings" w:hint="default"/>
        <w:sz w:val="20"/>
      </w:rPr>
    </w:lvl>
    <w:lvl w:ilvl="5">
      <w:start w:val="1"/>
      <w:numFmt w:val="bullet"/>
      <w:lvlText w:val=""/>
      <w:lvlJc w:val="left"/>
      <w:pPr>
        <w:tabs>
          <w:tab w:val="num" w:pos="5016"/>
        </w:tabs>
        <w:ind w:left="5016" w:hanging="360"/>
      </w:pPr>
      <w:rPr>
        <w:rFonts w:ascii="Wingdings" w:hAnsi="Wingdings" w:hint="default"/>
        <w:sz w:val="20"/>
      </w:rPr>
    </w:lvl>
    <w:lvl w:ilvl="6">
      <w:start w:val="1"/>
      <w:numFmt w:val="bullet"/>
      <w:lvlText w:val=""/>
      <w:lvlJc w:val="left"/>
      <w:pPr>
        <w:tabs>
          <w:tab w:val="num" w:pos="5736"/>
        </w:tabs>
        <w:ind w:left="5736" w:hanging="360"/>
      </w:pPr>
      <w:rPr>
        <w:rFonts w:ascii="Wingdings" w:hAnsi="Wingdings" w:hint="default"/>
        <w:sz w:val="20"/>
      </w:rPr>
    </w:lvl>
    <w:lvl w:ilvl="7">
      <w:start w:val="1"/>
      <w:numFmt w:val="bullet"/>
      <w:lvlText w:val=""/>
      <w:lvlJc w:val="left"/>
      <w:pPr>
        <w:tabs>
          <w:tab w:val="num" w:pos="6456"/>
        </w:tabs>
        <w:ind w:left="6456" w:hanging="360"/>
      </w:pPr>
      <w:rPr>
        <w:rFonts w:ascii="Wingdings" w:hAnsi="Wingdings" w:hint="default"/>
        <w:sz w:val="20"/>
      </w:rPr>
    </w:lvl>
    <w:lvl w:ilvl="8">
      <w:start w:val="1"/>
      <w:numFmt w:val="bullet"/>
      <w:lvlText w:val=""/>
      <w:lvlJc w:val="left"/>
      <w:pPr>
        <w:tabs>
          <w:tab w:val="num" w:pos="7176"/>
        </w:tabs>
        <w:ind w:left="7176" w:hanging="360"/>
      </w:pPr>
      <w:rPr>
        <w:rFonts w:ascii="Wingdings" w:hAnsi="Wingdings" w:hint="default"/>
        <w:sz w:val="20"/>
      </w:rPr>
    </w:lvl>
  </w:abstractNum>
  <w:abstractNum w:abstractNumId="4">
    <w:nsid w:val="31815F28"/>
    <w:multiLevelType w:val="hybridMultilevel"/>
    <w:tmpl w:val="BB78A58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nsid w:val="332A19EF"/>
    <w:multiLevelType w:val="hybridMultilevel"/>
    <w:tmpl w:val="31E6B4E4"/>
    <w:lvl w:ilvl="0" w:tplc="0C0A0001">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6">
    <w:nsid w:val="3A993E81"/>
    <w:multiLevelType w:val="hybridMultilevel"/>
    <w:tmpl w:val="B5AE6904"/>
    <w:lvl w:ilvl="0" w:tplc="0C0A0001">
      <w:start w:val="1"/>
      <w:numFmt w:val="bullet"/>
      <w:lvlText w:val=""/>
      <w:lvlJc w:val="left"/>
      <w:pPr>
        <w:ind w:left="743" w:hanging="360"/>
      </w:pPr>
      <w:rPr>
        <w:rFonts w:ascii="Symbol" w:hAnsi="Symbol" w:hint="default"/>
      </w:rPr>
    </w:lvl>
    <w:lvl w:ilvl="1" w:tplc="0C0A0003">
      <w:start w:val="1"/>
      <w:numFmt w:val="bullet"/>
      <w:lvlText w:val="o"/>
      <w:lvlJc w:val="left"/>
      <w:pPr>
        <w:ind w:left="753" w:hanging="360"/>
      </w:pPr>
      <w:rPr>
        <w:rFonts w:ascii="Courier New" w:hAnsi="Courier New" w:cs="Courier New" w:hint="default"/>
      </w:rPr>
    </w:lvl>
    <w:lvl w:ilvl="2" w:tplc="0C0A0005">
      <w:start w:val="1"/>
      <w:numFmt w:val="bullet"/>
      <w:lvlText w:val=""/>
      <w:lvlJc w:val="left"/>
      <w:pPr>
        <w:ind w:left="1473" w:hanging="360"/>
      </w:pPr>
      <w:rPr>
        <w:rFonts w:ascii="Wingdings" w:hAnsi="Wingdings" w:hint="default"/>
      </w:rPr>
    </w:lvl>
    <w:lvl w:ilvl="3" w:tplc="0C0A0001">
      <w:start w:val="1"/>
      <w:numFmt w:val="bullet"/>
      <w:lvlText w:val=""/>
      <w:lvlJc w:val="left"/>
      <w:pPr>
        <w:ind w:left="2193" w:hanging="360"/>
      </w:pPr>
      <w:rPr>
        <w:rFonts w:ascii="Symbol" w:hAnsi="Symbol" w:hint="default"/>
      </w:rPr>
    </w:lvl>
    <w:lvl w:ilvl="4" w:tplc="0C0A0003">
      <w:start w:val="1"/>
      <w:numFmt w:val="bullet"/>
      <w:lvlText w:val="o"/>
      <w:lvlJc w:val="left"/>
      <w:pPr>
        <w:ind w:left="2913" w:hanging="360"/>
      </w:pPr>
      <w:rPr>
        <w:rFonts w:ascii="Courier New" w:hAnsi="Courier New" w:cs="Courier New" w:hint="default"/>
      </w:rPr>
    </w:lvl>
    <w:lvl w:ilvl="5" w:tplc="0C0A0005">
      <w:start w:val="1"/>
      <w:numFmt w:val="bullet"/>
      <w:lvlText w:val=""/>
      <w:lvlJc w:val="left"/>
      <w:pPr>
        <w:ind w:left="3633" w:hanging="360"/>
      </w:pPr>
      <w:rPr>
        <w:rFonts w:ascii="Wingdings" w:hAnsi="Wingdings" w:hint="default"/>
      </w:rPr>
    </w:lvl>
    <w:lvl w:ilvl="6" w:tplc="0C0A0001">
      <w:start w:val="1"/>
      <w:numFmt w:val="bullet"/>
      <w:lvlText w:val=""/>
      <w:lvlJc w:val="left"/>
      <w:pPr>
        <w:ind w:left="4353" w:hanging="360"/>
      </w:pPr>
      <w:rPr>
        <w:rFonts w:ascii="Symbol" w:hAnsi="Symbol" w:hint="default"/>
      </w:rPr>
    </w:lvl>
    <w:lvl w:ilvl="7" w:tplc="0C0A0003">
      <w:start w:val="1"/>
      <w:numFmt w:val="bullet"/>
      <w:lvlText w:val="o"/>
      <w:lvlJc w:val="left"/>
      <w:pPr>
        <w:ind w:left="5073" w:hanging="360"/>
      </w:pPr>
      <w:rPr>
        <w:rFonts w:ascii="Courier New" w:hAnsi="Courier New" w:cs="Courier New" w:hint="default"/>
      </w:rPr>
    </w:lvl>
    <w:lvl w:ilvl="8" w:tplc="0C0A0005">
      <w:start w:val="1"/>
      <w:numFmt w:val="bullet"/>
      <w:lvlText w:val=""/>
      <w:lvlJc w:val="left"/>
      <w:pPr>
        <w:ind w:left="5793" w:hanging="360"/>
      </w:pPr>
      <w:rPr>
        <w:rFonts w:ascii="Wingdings" w:hAnsi="Wingdings" w:hint="default"/>
      </w:rPr>
    </w:lvl>
  </w:abstractNum>
  <w:abstractNum w:abstractNumId="7">
    <w:nsid w:val="3B9A3B01"/>
    <w:multiLevelType w:val="multilevel"/>
    <w:tmpl w:val="847E5DE8"/>
    <w:lvl w:ilvl="0">
      <w:start w:val="1"/>
      <w:numFmt w:val="bullet"/>
      <w:lvlText w:val=""/>
      <w:lvlJc w:val="left"/>
      <w:pPr>
        <w:tabs>
          <w:tab w:val="num" w:pos="1416"/>
        </w:tabs>
        <w:ind w:left="1416" w:hanging="360"/>
      </w:pPr>
      <w:rPr>
        <w:rFonts w:ascii="Symbol" w:hAnsi="Symbol" w:hint="default"/>
        <w:sz w:val="20"/>
      </w:rPr>
    </w:lvl>
    <w:lvl w:ilvl="1">
      <w:start w:val="1"/>
      <w:numFmt w:val="bullet"/>
      <w:lvlText w:val="o"/>
      <w:lvlJc w:val="left"/>
      <w:pPr>
        <w:tabs>
          <w:tab w:val="num" w:pos="2136"/>
        </w:tabs>
        <w:ind w:left="2136" w:hanging="360"/>
      </w:pPr>
      <w:rPr>
        <w:rFonts w:ascii="Courier New" w:hAnsi="Courier New" w:cs="Times New Roman" w:hint="default"/>
        <w:sz w:val="20"/>
      </w:rPr>
    </w:lvl>
    <w:lvl w:ilvl="2">
      <w:start w:val="1"/>
      <w:numFmt w:val="bullet"/>
      <w:lvlText w:val=""/>
      <w:lvlJc w:val="left"/>
      <w:pPr>
        <w:tabs>
          <w:tab w:val="num" w:pos="2856"/>
        </w:tabs>
        <w:ind w:left="2856" w:hanging="360"/>
      </w:pPr>
      <w:rPr>
        <w:rFonts w:ascii="Wingdings" w:hAnsi="Wingdings" w:hint="default"/>
        <w:sz w:val="20"/>
      </w:rPr>
    </w:lvl>
    <w:lvl w:ilvl="3">
      <w:start w:val="1"/>
      <w:numFmt w:val="bullet"/>
      <w:lvlText w:val=""/>
      <w:lvlJc w:val="left"/>
      <w:pPr>
        <w:tabs>
          <w:tab w:val="num" w:pos="3576"/>
        </w:tabs>
        <w:ind w:left="3576" w:hanging="360"/>
      </w:pPr>
      <w:rPr>
        <w:rFonts w:ascii="Wingdings" w:hAnsi="Wingdings" w:hint="default"/>
        <w:sz w:val="20"/>
      </w:rPr>
    </w:lvl>
    <w:lvl w:ilvl="4">
      <w:start w:val="1"/>
      <w:numFmt w:val="bullet"/>
      <w:lvlText w:val=""/>
      <w:lvlJc w:val="left"/>
      <w:pPr>
        <w:tabs>
          <w:tab w:val="num" w:pos="4296"/>
        </w:tabs>
        <w:ind w:left="4296" w:hanging="360"/>
      </w:pPr>
      <w:rPr>
        <w:rFonts w:ascii="Wingdings" w:hAnsi="Wingdings" w:hint="default"/>
        <w:sz w:val="20"/>
      </w:rPr>
    </w:lvl>
    <w:lvl w:ilvl="5">
      <w:start w:val="1"/>
      <w:numFmt w:val="bullet"/>
      <w:lvlText w:val=""/>
      <w:lvlJc w:val="left"/>
      <w:pPr>
        <w:tabs>
          <w:tab w:val="num" w:pos="5016"/>
        </w:tabs>
        <w:ind w:left="5016" w:hanging="360"/>
      </w:pPr>
      <w:rPr>
        <w:rFonts w:ascii="Wingdings" w:hAnsi="Wingdings" w:hint="default"/>
        <w:sz w:val="20"/>
      </w:rPr>
    </w:lvl>
    <w:lvl w:ilvl="6">
      <w:start w:val="1"/>
      <w:numFmt w:val="bullet"/>
      <w:lvlText w:val=""/>
      <w:lvlJc w:val="left"/>
      <w:pPr>
        <w:tabs>
          <w:tab w:val="num" w:pos="5736"/>
        </w:tabs>
        <w:ind w:left="5736" w:hanging="360"/>
      </w:pPr>
      <w:rPr>
        <w:rFonts w:ascii="Wingdings" w:hAnsi="Wingdings" w:hint="default"/>
        <w:sz w:val="20"/>
      </w:rPr>
    </w:lvl>
    <w:lvl w:ilvl="7">
      <w:start w:val="1"/>
      <w:numFmt w:val="bullet"/>
      <w:lvlText w:val=""/>
      <w:lvlJc w:val="left"/>
      <w:pPr>
        <w:tabs>
          <w:tab w:val="num" w:pos="6456"/>
        </w:tabs>
        <w:ind w:left="6456" w:hanging="360"/>
      </w:pPr>
      <w:rPr>
        <w:rFonts w:ascii="Wingdings" w:hAnsi="Wingdings" w:hint="default"/>
        <w:sz w:val="20"/>
      </w:rPr>
    </w:lvl>
    <w:lvl w:ilvl="8">
      <w:start w:val="1"/>
      <w:numFmt w:val="bullet"/>
      <w:lvlText w:val=""/>
      <w:lvlJc w:val="left"/>
      <w:pPr>
        <w:tabs>
          <w:tab w:val="num" w:pos="7176"/>
        </w:tabs>
        <w:ind w:left="7176" w:hanging="360"/>
      </w:pPr>
      <w:rPr>
        <w:rFonts w:ascii="Wingdings" w:hAnsi="Wingdings" w:hint="default"/>
        <w:sz w:val="20"/>
      </w:rPr>
    </w:lvl>
  </w:abstractNum>
  <w:abstractNum w:abstractNumId="8">
    <w:nsid w:val="42F90F73"/>
    <w:multiLevelType w:val="multilevel"/>
    <w:tmpl w:val="D3D2CAF8"/>
    <w:lvl w:ilvl="0">
      <w:start w:val="1"/>
      <w:numFmt w:val="bullet"/>
      <w:lvlText w:val=""/>
      <w:lvlJc w:val="left"/>
      <w:pPr>
        <w:tabs>
          <w:tab w:val="num" w:pos="348"/>
        </w:tabs>
        <w:ind w:left="348" w:hanging="360"/>
      </w:pPr>
      <w:rPr>
        <w:rFonts w:ascii="Symbol" w:hAnsi="Symbol" w:hint="default"/>
        <w:sz w:val="20"/>
      </w:rPr>
    </w:lvl>
    <w:lvl w:ilvl="1">
      <w:start w:val="1"/>
      <w:numFmt w:val="bullet"/>
      <w:lvlText w:val="o"/>
      <w:lvlJc w:val="left"/>
      <w:pPr>
        <w:tabs>
          <w:tab w:val="num" w:pos="1068"/>
        </w:tabs>
        <w:ind w:left="1068" w:hanging="360"/>
      </w:pPr>
      <w:rPr>
        <w:rFonts w:ascii="Courier New" w:hAnsi="Courier New" w:cs="Times New Roman" w:hint="default"/>
        <w:sz w:val="20"/>
      </w:rPr>
    </w:lvl>
    <w:lvl w:ilvl="2">
      <w:start w:val="1"/>
      <w:numFmt w:val="bullet"/>
      <w:lvlText w:val=""/>
      <w:lvlJc w:val="left"/>
      <w:pPr>
        <w:tabs>
          <w:tab w:val="num" w:pos="1788"/>
        </w:tabs>
        <w:ind w:left="1788" w:hanging="360"/>
      </w:pPr>
      <w:rPr>
        <w:rFonts w:ascii="Wingdings" w:hAnsi="Wingdings" w:hint="default"/>
        <w:sz w:val="20"/>
      </w:rPr>
    </w:lvl>
    <w:lvl w:ilvl="3">
      <w:start w:val="1"/>
      <w:numFmt w:val="bullet"/>
      <w:lvlText w:val=""/>
      <w:lvlJc w:val="left"/>
      <w:pPr>
        <w:tabs>
          <w:tab w:val="num" w:pos="2508"/>
        </w:tabs>
        <w:ind w:left="2508" w:hanging="360"/>
      </w:pPr>
      <w:rPr>
        <w:rFonts w:ascii="Wingdings" w:hAnsi="Wingdings" w:hint="default"/>
        <w:sz w:val="20"/>
      </w:rPr>
    </w:lvl>
    <w:lvl w:ilvl="4">
      <w:start w:val="1"/>
      <w:numFmt w:val="bullet"/>
      <w:lvlText w:val=""/>
      <w:lvlJc w:val="left"/>
      <w:pPr>
        <w:tabs>
          <w:tab w:val="num" w:pos="3228"/>
        </w:tabs>
        <w:ind w:left="3228" w:hanging="360"/>
      </w:pPr>
      <w:rPr>
        <w:rFonts w:ascii="Wingdings" w:hAnsi="Wingdings" w:hint="default"/>
        <w:sz w:val="20"/>
      </w:rPr>
    </w:lvl>
    <w:lvl w:ilvl="5">
      <w:start w:val="1"/>
      <w:numFmt w:val="bullet"/>
      <w:lvlText w:val=""/>
      <w:lvlJc w:val="left"/>
      <w:pPr>
        <w:tabs>
          <w:tab w:val="num" w:pos="3948"/>
        </w:tabs>
        <w:ind w:left="3948" w:hanging="360"/>
      </w:pPr>
      <w:rPr>
        <w:rFonts w:ascii="Wingdings" w:hAnsi="Wingdings" w:hint="default"/>
        <w:sz w:val="20"/>
      </w:rPr>
    </w:lvl>
    <w:lvl w:ilvl="6">
      <w:start w:val="1"/>
      <w:numFmt w:val="bullet"/>
      <w:lvlText w:val=""/>
      <w:lvlJc w:val="left"/>
      <w:pPr>
        <w:tabs>
          <w:tab w:val="num" w:pos="4668"/>
        </w:tabs>
        <w:ind w:left="4668" w:hanging="360"/>
      </w:pPr>
      <w:rPr>
        <w:rFonts w:ascii="Wingdings" w:hAnsi="Wingdings" w:hint="default"/>
        <w:sz w:val="20"/>
      </w:rPr>
    </w:lvl>
    <w:lvl w:ilvl="7">
      <w:start w:val="1"/>
      <w:numFmt w:val="bullet"/>
      <w:lvlText w:val=""/>
      <w:lvlJc w:val="left"/>
      <w:pPr>
        <w:tabs>
          <w:tab w:val="num" w:pos="5388"/>
        </w:tabs>
        <w:ind w:left="5388" w:hanging="360"/>
      </w:pPr>
      <w:rPr>
        <w:rFonts w:ascii="Wingdings" w:hAnsi="Wingdings" w:hint="default"/>
        <w:sz w:val="20"/>
      </w:rPr>
    </w:lvl>
    <w:lvl w:ilvl="8">
      <w:start w:val="1"/>
      <w:numFmt w:val="bullet"/>
      <w:lvlText w:val=""/>
      <w:lvlJc w:val="left"/>
      <w:pPr>
        <w:tabs>
          <w:tab w:val="num" w:pos="6108"/>
        </w:tabs>
        <w:ind w:left="6108" w:hanging="360"/>
      </w:pPr>
      <w:rPr>
        <w:rFonts w:ascii="Wingdings" w:hAnsi="Wingdings" w:hint="default"/>
        <w:sz w:val="20"/>
      </w:rPr>
    </w:lvl>
  </w:abstractNum>
  <w:abstractNum w:abstractNumId="9">
    <w:nsid w:val="44803130"/>
    <w:multiLevelType w:val="multilevel"/>
    <w:tmpl w:val="77EE4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A4617F0"/>
    <w:multiLevelType w:val="hybridMultilevel"/>
    <w:tmpl w:val="32FC54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D56145"/>
    <w:multiLevelType w:val="hybridMultilevel"/>
    <w:tmpl w:val="B9EAB594"/>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56107E56"/>
    <w:multiLevelType w:val="hybridMultilevel"/>
    <w:tmpl w:val="5B9CF1F2"/>
    <w:lvl w:ilvl="0" w:tplc="EF4E26A8">
      <w:start w:val="1"/>
      <w:numFmt w:val="decimal"/>
      <w:lvlText w:val="%1."/>
      <w:lvlJc w:val="left"/>
      <w:pPr>
        <w:ind w:left="1950" w:hanging="360"/>
      </w:pPr>
      <w:rPr>
        <w:rFonts w:hint="default"/>
      </w:rPr>
    </w:lvl>
    <w:lvl w:ilvl="1" w:tplc="240A0019" w:tentative="1">
      <w:start w:val="1"/>
      <w:numFmt w:val="lowerLetter"/>
      <w:lvlText w:val="%2."/>
      <w:lvlJc w:val="left"/>
      <w:pPr>
        <w:ind w:left="2670" w:hanging="360"/>
      </w:pPr>
    </w:lvl>
    <w:lvl w:ilvl="2" w:tplc="240A001B" w:tentative="1">
      <w:start w:val="1"/>
      <w:numFmt w:val="lowerRoman"/>
      <w:lvlText w:val="%3."/>
      <w:lvlJc w:val="right"/>
      <w:pPr>
        <w:ind w:left="3390" w:hanging="180"/>
      </w:pPr>
    </w:lvl>
    <w:lvl w:ilvl="3" w:tplc="240A000F" w:tentative="1">
      <w:start w:val="1"/>
      <w:numFmt w:val="decimal"/>
      <w:lvlText w:val="%4."/>
      <w:lvlJc w:val="left"/>
      <w:pPr>
        <w:ind w:left="4110" w:hanging="360"/>
      </w:pPr>
    </w:lvl>
    <w:lvl w:ilvl="4" w:tplc="240A0019" w:tentative="1">
      <w:start w:val="1"/>
      <w:numFmt w:val="lowerLetter"/>
      <w:lvlText w:val="%5."/>
      <w:lvlJc w:val="left"/>
      <w:pPr>
        <w:ind w:left="4830" w:hanging="360"/>
      </w:pPr>
    </w:lvl>
    <w:lvl w:ilvl="5" w:tplc="240A001B" w:tentative="1">
      <w:start w:val="1"/>
      <w:numFmt w:val="lowerRoman"/>
      <w:lvlText w:val="%6."/>
      <w:lvlJc w:val="right"/>
      <w:pPr>
        <w:ind w:left="5550" w:hanging="180"/>
      </w:pPr>
    </w:lvl>
    <w:lvl w:ilvl="6" w:tplc="240A000F" w:tentative="1">
      <w:start w:val="1"/>
      <w:numFmt w:val="decimal"/>
      <w:lvlText w:val="%7."/>
      <w:lvlJc w:val="left"/>
      <w:pPr>
        <w:ind w:left="6270" w:hanging="360"/>
      </w:pPr>
    </w:lvl>
    <w:lvl w:ilvl="7" w:tplc="240A0019" w:tentative="1">
      <w:start w:val="1"/>
      <w:numFmt w:val="lowerLetter"/>
      <w:lvlText w:val="%8."/>
      <w:lvlJc w:val="left"/>
      <w:pPr>
        <w:ind w:left="6990" w:hanging="360"/>
      </w:pPr>
    </w:lvl>
    <w:lvl w:ilvl="8" w:tplc="240A001B" w:tentative="1">
      <w:start w:val="1"/>
      <w:numFmt w:val="lowerRoman"/>
      <w:lvlText w:val="%9."/>
      <w:lvlJc w:val="right"/>
      <w:pPr>
        <w:ind w:left="7710" w:hanging="180"/>
      </w:pPr>
    </w:lvl>
  </w:abstractNum>
  <w:abstractNum w:abstractNumId="13">
    <w:nsid w:val="56F248D9"/>
    <w:multiLevelType w:val="hybridMultilevel"/>
    <w:tmpl w:val="AB62620C"/>
    <w:lvl w:ilvl="0" w:tplc="C7B2AF6E">
      <w:start w:val="3"/>
      <w:numFmt w:val="decimal"/>
      <w:lvlText w:val="%1."/>
      <w:lvlJc w:val="left"/>
      <w:pPr>
        <w:ind w:left="630" w:hanging="360"/>
      </w:pPr>
      <w:rPr>
        <w:rFonts w:hint="default"/>
      </w:rPr>
    </w:lvl>
    <w:lvl w:ilvl="1" w:tplc="240A0019">
      <w:start w:val="1"/>
      <w:numFmt w:val="lowerLetter"/>
      <w:lvlText w:val="%2."/>
      <w:lvlJc w:val="left"/>
      <w:pPr>
        <w:ind w:left="1350" w:hanging="360"/>
      </w:pPr>
    </w:lvl>
    <w:lvl w:ilvl="2" w:tplc="240A001B" w:tentative="1">
      <w:start w:val="1"/>
      <w:numFmt w:val="lowerRoman"/>
      <w:lvlText w:val="%3."/>
      <w:lvlJc w:val="right"/>
      <w:pPr>
        <w:ind w:left="2070" w:hanging="180"/>
      </w:pPr>
    </w:lvl>
    <w:lvl w:ilvl="3" w:tplc="240A000F" w:tentative="1">
      <w:start w:val="1"/>
      <w:numFmt w:val="decimal"/>
      <w:lvlText w:val="%4."/>
      <w:lvlJc w:val="left"/>
      <w:pPr>
        <w:ind w:left="2790" w:hanging="360"/>
      </w:pPr>
    </w:lvl>
    <w:lvl w:ilvl="4" w:tplc="240A0019" w:tentative="1">
      <w:start w:val="1"/>
      <w:numFmt w:val="lowerLetter"/>
      <w:lvlText w:val="%5."/>
      <w:lvlJc w:val="left"/>
      <w:pPr>
        <w:ind w:left="3510" w:hanging="360"/>
      </w:pPr>
    </w:lvl>
    <w:lvl w:ilvl="5" w:tplc="240A001B" w:tentative="1">
      <w:start w:val="1"/>
      <w:numFmt w:val="lowerRoman"/>
      <w:lvlText w:val="%6."/>
      <w:lvlJc w:val="right"/>
      <w:pPr>
        <w:ind w:left="4230" w:hanging="180"/>
      </w:pPr>
    </w:lvl>
    <w:lvl w:ilvl="6" w:tplc="240A000F" w:tentative="1">
      <w:start w:val="1"/>
      <w:numFmt w:val="decimal"/>
      <w:lvlText w:val="%7."/>
      <w:lvlJc w:val="left"/>
      <w:pPr>
        <w:ind w:left="4950" w:hanging="360"/>
      </w:pPr>
    </w:lvl>
    <w:lvl w:ilvl="7" w:tplc="240A0019" w:tentative="1">
      <w:start w:val="1"/>
      <w:numFmt w:val="lowerLetter"/>
      <w:lvlText w:val="%8."/>
      <w:lvlJc w:val="left"/>
      <w:pPr>
        <w:ind w:left="5670" w:hanging="360"/>
      </w:pPr>
    </w:lvl>
    <w:lvl w:ilvl="8" w:tplc="240A001B" w:tentative="1">
      <w:start w:val="1"/>
      <w:numFmt w:val="lowerRoman"/>
      <w:lvlText w:val="%9."/>
      <w:lvlJc w:val="right"/>
      <w:pPr>
        <w:ind w:left="6390" w:hanging="180"/>
      </w:pPr>
    </w:lvl>
  </w:abstractNum>
  <w:abstractNum w:abstractNumId="14">
    <w:nsid w:val="65BD4B0A"/>
    <w:multiLevelType w:val="multilevel"/>
    <w:tmpl w:val="EAC41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AC4727D"/>
    <w:multiLevelType w:val="hybridMultilevel"/>
    <w:tmpl w:val="D340D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DDA6816"/>
    <w:multiLevelType w:val="hybridMultilevel"/>
    <w:tmpl w:val="B1861698"/>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abstractNumId w:val="10"/>
  </w:num>
  <w:num w:numId="2">
    <w:abstractNumId w:val="11"/>
  </w:num>
  <w:num w:numId="3">
    <w:abstractNumId w:val="14"/>
  </w:num>
  <w:num w:numId="4">
    <w:abstractNumId w:val="9"/>
  </w:num>
  <w:num w:numId="5">
    <w:abstractNumId w:val="7"/>
  </w:num>
  <w:num w:numId="6">
    <w:abstractNumId w:val="3"/>
  </w:num>
  <w:num w:numId="7">
    <w:abstractNumId w:val="8"/>
  </w:num>
  <w:num w:numId="8">
    <w:abstractNumId w:val="0"/>
  </w:num>
  <w:num w:numId="9">
    <w:abstractNumId w:val="2"/>
  </w:num>
  <w:num w:numId="10">
    <w:abstractNumId w:val="5"/>
  </w:num>
  <w:num w:numId="11">
    <w:abstractNumId w:val="6"/>
  </w:num>
  <w:num w:numId="12">
    <w:abstractNumId w:val="12"/>
  </w:num>
  <w:num w:numId="13">
    <w:abstractNumId w:val="4"/>
  </w:num>
  <w:num w:numId="14">
    <w:abstractNumId w:val="16"/>
  </w:num>
  <w:num w:numId="15">
    <w:abstractNumId w:val="13"/>
  </w:num>
  <w:num w:numId="16">
    <w:abstractNumId w:val="15"/>
  </w:num>
  <w:num w:numId="17">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A00B3A"/>
    <w:rsid w:val="000076B1"/>
    <w:rsid w:val="00067675"/>
    <w:rsid w:val="00071CB3"/>
    <w:rsid w:val="000F06D1"/>
    <w:rsid w:val="00145C3C"/>
    <w:rsid w:val="0015655F"/>
    <w:rsid w:val="001E1270"/>
    <w:rsid w:val="001E2AC0"/>
    <w:rsid w:val="00216B51"/>
    <w:rsid w:val="00240516"/>
    <w:rsid w:val="002468AB"/>
    <w:rsid w:val="002B1B57"/>
    <w:rsid w:val="002B6557"/>
    <w:rsid w:val="002D47C2"/>
    <w:rsid w:val="002D70D1"/>
    <w:rsid w:val="002E047C"/>
    <w:rsid w:val="00310E7E"/>
    <w:rsid w:val="003734DD"/>
    <w:rsid w:val="00377530"/>
    <w:rsid w:val="0039051E"/>
    <w:rsid w:val="00396314"/>
    <w:rsid w:val="003E42A3"/>
    <w:rsid w:val="003E7BA0"/>
    <w:rsid w:val="003F42EA"/>
    <w:rsid w:val="00424AF9"/>
    <w:rsid w:val="004325DE"/>
    <w:rsid w:val="0043595F"/>
    <w:rsid w:val="0047176D"/>
    <w:rsid w:val="004B59A4"/>
    <w:rsid w:val="004B5BF6"/>
    <w:rsid w:val="004D6FBA"/>
    <w:rsid w:val="004E11B3"/>
    <w:rsid w:val="004F05A3"/>
    <w:rsid w:val="005055AC"/>
    <w:rsid w:val="00511FD7"/>
    <w:rsid w:val="00513238"/>
    <w:rsid w:val="0053192F"/>
    <w:rsid w:val="0053380A"/>
    <w:rsid w:val="00535B5E"/>
    <w:rsid w:val="005516CF"/>
    <w:rsid w:val="005741D6"/>
    <w:rsid w:val="00597C07"/>
    <w:rsid w:val="005A7447"/>
    <w:rsid w:val="005E4A10"/>
    <w:rsid w:val="00615C99"/>
    <w:rsid w:val="00631239"/>
    <w:rsid w:val="006672BB"/>
    <w:rsid w:val="006A19E1"/>
    <w:rsid w:val="006A7EDE"/>
    <w:rsid w:val="006F2E37"/>
    <w:rsid w:val="00733CD7"/>
    <w:rsid w:val="0074741A"/>
    <w:rsid w:val="007628B5"/>
    <w:rsid w:val="00793CD7"/>
    <w:rsid w:val="0079622D"/>
    <w:rsid w:val="007C2E4D"/>
    <w:rsid w:val="007E35B7"/>
    <w:rsid w:val="007E6B5C"/>
    <w:rsid w:val="008516FD"/>
    <w:rsid w:val="00881EDA"/>
    <w:rsid w:val="00894C75"/>
    <w:rsid w:val="008A29B5"/>
    <w:rsid w:val="008B3B0C"/>
    <w:rsid w:val="008F0233"/>
    <w:rsid w:val="008F243B"/>
    <w:rsid w:val="00971404"/>
    <w:rsid w:val="00975573"/>
    <w:rsid w:val="00A00B3A"/>
    <w:rsid w:val="00A03BAC"/>
    <w:rsid w:val="00A22390"/>
    <w:rsid w:val="00A46129"/>
    <w:rsid w:val="00A84282"/>
    <w:rsid w:val="00AA3587"/>
    <w:rsid w:val="00AC3D9C"/>
    <w:rsid w:val="00AD09B7"/>
    <w:rsid w:val="00AE235B"/>
    <w:rsid w:val="00B63E7D"/>
    <w:rsid w:val="00B8736C"/>
    <w:rsid w:val="00BB303E"/>
    <w:rsid w:val="00BC3D94"/>
    <w:rsid w:val="00BC4019"/>
    <w:rsid w:val="00BC4BB5"/>
    <w:rsid w:val="00C53C89"/>
    <w:rsid w:val="00C54EC8"/>
    <w:rsid w:val="00C57D2F"/>
    <w:rsid w:val="00C900B5"/>
    <w:rsid w:val="00C90852"/>
    <w:rsid w:val="00C9182C"/>
    <w:rsid w:val="00CC0CCF"/>
    <w:rsid w:val="00CE26D9"/>
    <w:rsid w:val="00CE510B"/>
    <w:rsid w:val="00D27637"/>
    <w:rsid w:val="00D624CB"/>
    <w:rsid w:val="00DA19A7"/>
    <w:rsid w:val="00DA5E16"/>
    <w:rsid w:val="00DB269A"/>
    <w:rsid w:val="00E13956"/>
    <w:rsid w:val="00E148C5"/>
    <w:rsid w:val="00E92335"/>
    <w:rsid w:val="00EA1B83"/>
    <w:rsid w:val="00EB270E"/>
    <w:rsid w:val="00EB6B8C"/>
    <w:rsid w:val="00EC1B3F"/>
    <w:rsid w:val="00EE6553"/>
    <w:rsid w:val="00F470A9"/>
    <w:rsid w:val="00F55ACF"/>
    <w:rsid w:val="00F5608C"/>
    <w:rsid w:val="00F7295B"/>
    <w:rsid w:val="00F942C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76D"/>
  </w:style>
  <w:style w:type="paragraph" w:styleId="Ttulo1">
    <w:name w:val="heading 1"/>
    <w:basedOn w:val="Normal"/>
    <w:next w:val="Normal"/>
    <w:link w:val="Ttulo1Car"/>
    <w:uiPriority w:val="9"/>
    <w:qFormat/>
    <w:rsid w:val="00EB27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9">
    <w:name w:val="heading 9"/>
    <w:basedOn w:val="Normal"/>
    <w:next w:val="Normal"/>
    <w:link w:val="Ttulo9Car"/>
    <w:unhideWhenUsed/>
    <w:qFormat/>
    <w:rsid w:val="00396314"/>
    <w:pPr>
      <w:keepNext/>
      <w:spacing w:after="0" w:line="240" w:lineRule="auto"/>
      <w:jc w:val="center"/>
      <w:outlineLvl w:val="8"/>
    </w:pPr>
    <w:rPr>
      <w:rFonts w:ascii="Verdana" w:eastAsia="Times New Roman" w:hAnsi="Verdana"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29B5"/>
    <w:pPr>
      <w:ind w:left="720"/>
      <w:contextualSpacing/>
    </w:pPr>
  </w:style>
  <w:style w:type="paragraph" w:styleId="Textodeglobo">
    <w:name w:val="Balloon Text"/>
    <w:basedOn w:val="Normal"/>
    <w:link w:val="TextodegloboCar"/>
    <w:uiPriority w:val="99"/>
    <w:semiHidden/>
    <w:unhideWhenUsed/>
    <w:rsid w:val="00F470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70A9"/>
    <w:rPr>
      <w:rFonts w:ascii="Tahoma" w:hAnsi="Tahoma" w:cs="Tahoma"/>
      <w:sz w:val="16"/>
      <w:szCs w:val="16"/>
    </w:rPr>
  </w:style>
  <w:style w:type="paragraph" w:styleId="NormalWeb">
    <w:name w:val="Normal (Web)"/>
    <w:basedOn w:val="Normal"/>
    <w:uiPriority w:val="99"/>
    <w:semiHidden/>
    <w:unhideWhenUsed/>
    <w:rsid w:val="005741D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rojobold">
    <w:name w:val="rojobold"/>
    <w:basedOn w:val="Normal"/>
    <w:uiPriority w:val="99"/>
    <w:rsid w:val="005741D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Sinespaciado">
    <w:name w:val="No Spacing"/>
    <w:uiPriority w:val="1"/>
    <w:qFormat/>
    <w:rsid w:val="00A84282"/>
    <w:pPr>
      <w:spacing w:after="0" w:line="240" w:lineRule="auto"/>
    </w:pPr>
  </w:style>
  <w:style w:type="table" w:styleId="Tablaconcuadrcula">
    <w:name w:val="Table Grid"/>
    <w:basedOn w:val="Tablanormal"/>
    <w:uiPriority w:val="59"/>
    <w:rsid w:val="00A842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pie">
    <w:name w:val="footnote text"/>
    <w:basedOn w:val="Normal"/>
    <w:link w:val="TextonotapieCar"/>
    <w:semiHidden/>
    <w:unhideWhenUsed/>
    <w:rsid w:val="00BB303E"/>
    <w:pPr>
      <w:spacing w:after="0" w:line="240" w:lineRule="auto"/>
    </w:pPr>
    <w:rPr>
      <w:rFonts w:ascii="Times New Roman" w:eastAsia="SimSun" w:hAnsi="Times New Roman" w:cs="Times New Roman"/>
      <w:sz w:val="20"/>
      <w:szCs w:val="20"/>
      <w:lang w:val="es-MX" w:eastAsia="zh-CN"/>
    </w:rPr>
  </w:style>
  <w:style w:type="character" w:customStyle="1" w:styleId="TextonotapieCar">
    <w:name w:val="Texto nota pie Car"/>
    <w:basedOn w:val="Fuentedeprrafopredeter"/>
    <w:link w:val="Textonotapie"/>
    <w:semiHidden/>
    <w:rsid w:val="00BB303E"/>
    <w:rPr>
      <w:rFonts w:ascii="Times New Roman" w:eastAsia="SimSun" w:hAnsi="Times New Roman" w:cs="Times New Roman"/>
      <w:sz w:val="20"/>
      <w:szCs w:val="20"/>
      <w:lang w:val="es-MX" w:eastAsia="zh-CN"/>
    </w:rPr>
  </w:style>
  <w:style w:type="character" w:customStyle="1" w:styleId="Ttulo9Car">
    <w:name w:val="Título 9 Car"/>
    <w:basedOn w:val="Fuentedeprrafopredeter"/>
    <w:link w:val="Ttulo9"/>
    <w:rsid w:val="00396314"/>
    <w:rPr>
      <w:rFonts w:ascii="Verdana" w:eastAsia="Times New Roman" w:hAnsi="Verdana" w:cs="Times New Roman"/>
      <w:b/>
      <w:bCs/>
      <w:sz w:val="20"/>
      <w:szCs w:val="20"/>
      <w:lang w:eastAsia="es-ES"/>
    </w:rPr>
  </w:style>
  <w:style w:type="paragraph" w:styleId="Encabezado">
    <w:name w:val="header"/>
    <w:basedOn w:val="Normal"/>
    <w:link w:val="EncabezadoCar"/>
    <w:uiPriority w:val="99"/>
    <w:unhideWhenUsed/>
    <w:rsid w:val="00EB27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270E"/>
  </w:style>
  <w:style w:type="paragraph" w:styleId="Piedepgina">
    <w:name w:val="footer"/>
    <w:basedOn w:val="Normal"/>
    <w:link w:val="PiedepginaCar"/>
    <w:uiPriority w:val="99"/>
    <w:unhideWhenUsed/>
    <w:rsid w:val="00EB27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270E"/>
  </w:style>
  <w:style w:type="character" w:customStyle="1" w:styleId="Ttulo1Car">
    <w:name w:val="Título 1 Car"/>
    <w:basedOn w:val="Fuentedeprrafopredeter"/>
    <w:link w:val="Ttulo1"/>
    <w:uiPriority w:val="9"/>
    <w:rsid w:val="00EB270E"/>
    <w:rPr>
      <w:rFonts w:asciiTheme="majorHAnsi" w:eastAsiaTheme="majorEastAsia" w:hAnsiTheme="majorHAnsi" w:cstheme="majorBidi"/>
      <w:b/>
      <w:bCs/>
      <w:color w:val="365F91" w:themeColor="accent1" w:themeShade="BF"/>
      <w:sz w:val="28"/>
      <w:szCs w:val="28"/>
    </w:rPr>
  </w:style>
  <w:style w:type="character" w:customStyle="1" w:styleId="textonavy">
    <w:name w:val="texto_navy"/>
    <w:basedOn w:val="Fuentedeprrafopredeter"/>
    <w:rsid w:val="005E4A10"/>
  </w:style>
  <w:style w:type="character" w:customStyle="1" w:styleId="apple-converted-space">
    <w:name w:val="apple-converted-space"/>
    <w:basedOn w:val="Fuentedeprrafopredeter"/>
    <w:rsid w:val="005E4A10"/>
  </w:style>
  <w:style w:type="character" w:styleId="Hipervnculo">
    <w:name w:val="Hyperlink"/>
    <w:basedOn w:val="Fuentedeprrafopredeter"/>
    <w:uiPriority w:val="99"/>
    <w:semiHidden/>
    <w:unhideWhenUsed/>
    <w:rsid w:val="005E4A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B27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9">
    <w:name w:val="heading 9"/>
    <w:basedOn w:val="Normal"/>
    <w:next w:val="Normal"/>
    <w:link w:val="Ttulo9Car"/>
    <w:unhideWhenUsed/>
    <w:qFormat/>
    <w:rsid w:val="00396314"/>
    <w:pPr>
      <w:keepNext/>
      <w:spacing w:after="0" w:line="240" w:lineRule="auto"/>
      <w:jc w:val="center"/>
      <w:outlineLvl w:val="8"/>
    </w:pPr>
    <w:rPr>
      <w:rFonts w:ascii="Verdana" w:eastAsia="Times New Roman" w:hAnsi="Verdana"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29B5"/>
    <w:pPr>
      <w:ind w:left="720"/>
      <w:contextualSpacing/>
    </w:pPr>
  </w:style>
  <w:style w:type="paragraph" w:styleId="Textodeglobo">
    <w:name w:val="Balloon Text"/>
    <w:basedOn w:val="Normal"/>
    <w:link w:val="TextodegloboCar"/>
    <w:uiPriority w:val="99"/>
    <w:semiHidden/>
    <w:unhideWhenUsed/>
    <w:rsid w:val="00F470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70A9"/>
    <w:rPr>
      <w:rFonts w:ascii="Tahoma" w:hAnsi="Tahoma" w:cs="Tahoma"/>
      <w:sz w:val="16"/>
      <w:szCs w:val="16"/>
    </w:rPr>
  </w:style>
  <w:style w:type="paragraph" w:styleId="NormalWeb">
    <w:name w:val="Normal (Web)"/>
    <w:basedOn w:val="Normal"/>
    <w:uiPriority w:val="99"/>
    <w:semiHidden/>
    <w:unhideWhenUsed/>
    <w:rsid w:val="005741D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rojobold">
    <w:name w:val="rojobold"/>
    <w:basedOn w:val="Normal"/>
    <w:uiPriority w:val="99"/>
    <w:rsid w:val="005741D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Sinespaciado">
    <w:name w:val="No Spacing"/>
    <w:uiPriority w:val="1"/>
    <w:qFormat/>
    <w:rsid w:val="00A84282"/>
    <w:pPr>
      <w:spacing w:after="0" w:line="240" w:lineRule="auto"/>
    </w:pPr>
  </w:style>
  <w:style w:type="table" w:styleId="Tablaconcuadrcula">
    <w:name w:val="Table Grid"/>
    <w:basedOn w:val="Tablanormal"/>
    <w:uiPriority w:val="59"/>
    <w:rsid w:val="00A842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pie">
    <w:name w:val="footnote text"/>
    <w:basedOn w:val="Normal"/>
    <w:link w:val="TextonotapieCar"/>
    <w:semiHidden/>
    <w:unhideWhenUsed/>
    <w:rsid w:val="00BB303E"/>
    <w:pPr>
      <w:spacing w:after="0" w:line="240" w:lineRule="auto"/>
    </w:pPr>
    <w:rPr>
      <w:rFonts w:ascii="Times New Roman" w:eastAsia="SimSun" w:hAnsi="Times New Roman" w:cs="Times New Roman"/>
      <w:sz w:val="20"/>
      <w:szCs w:val="20"/>
      <w:lang w:val="es-MX" w:eastAsia="zh-CN"/>
    </w:rPr>
  </w:style>
  <w:style w:type="character" w:customStyle="1" w:styleId="TextonotapieCar">
    <w:name w:val="Texto nota pie Car"/>
    <w:basedOn w:val="Fuentedeprrafopredeter"/>
    <w:link w:val="Textonotapie"/>
    <w:semiHidden/>
    <w:rsid w:val="00BB303E"/>
    <w:rPr>
      <w:rFonts w:ascii="Times New Roman" w:eastAsia="SimSun" w:hAnsi="Times New Roman" w:cs="Times New Roman"/>
      <w:sz w:val="20"/>
      <w:szCs w:val="20"/>
      <w:lang w:val="es-MX" w:eastAsia="zh-CN"/>
    </w:rPr>
  </w:style>
  <w:style w:type="character" w:customStyle="1" w:styleId="Ttulo9Car">
    <w:name w:val="Título 9 Car"/>
    <w:basedOn w:val="Fuentedeprrafopredeter"/>
    <w:link w:val="Ttulo9"/>
    <w:rsid w:val="00396314"/>
    <w:rPr>
      <w:rFonts w:ascii="Verdana" w:eastAsia="Times New Roman" w:hAnsi="Verdana" w:cs="Times New Roman"/>
      <w:b/>
      <w:bCs/>
      <w:sz w:val="20"/>
      <w:szCs w:val="20"/>
      <w:lang w:eastAsia="es-ES"/>
    </w:rPr>
  </w:style>
  <w:style w:type="paragraph" w:styleId="Encabezado">
    <w:name w:val="header"/>
    <w:basedOn w:val="Normal"/>
    <w:link w:val="EncabezadoCar"/>
    <w:uiPriority w:val="99"/>
    <w:unhideWhenUsed/>
    <w:rsid w:val="00EB27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270E"/>
  </w:style>
  <w:style w:type="paragraph" w:styleId="Piedepgina">
    <w:name w:val="footer"/>
    <w:basedOn w:val="Normal"/>
    <w:link w:val="PiedepginaCar"/>
    <w:uiPriority w:val="99"/>
    <w:unhideWhenUsed/>
    <w:rsid w:val="00EB27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270E"/>
  </w:style>
  <w:style w:type="character" w:customStyle="1" w:styleId="Ttulo1Car">
    <w:name w:val="Título 1 Car"/>
    <w:basedOn w:val="Fuentedeprrafopredeter"/>
    <w:link w:val="Ttulo1"/>
    <w:uiPriority w:val="9"/>
    <w:rsid w:val="00EB270E"/>
    <w:rPr>
      <w:rFonts w:asciiTheme="majorHAnsi" w:eastAsiaTheme="majorEastAsia" w:hAnsiTheme="majorHAnsi" w:cstheme="majorBidi"/>
      <w:b/>
      <w:bCs/>
      <w:color w:val="365F91" w:themeColor="accent1" w:themeShade="BF"/>
      <w:sz w:val="28"/>
      <w:szCs w:val="28"/>
    </w:rPr>
  </w:style>
  <w:style w:type="character" w:customStyle="1" w:styleId="textonavy">
    <w:name w:val="texto_navy"/>
    <w:basedOn w:val="Fuentedeprrafopredeter"/>
    <w:rsid w:val="005E4A10"/>
  </w:style>
  <w:style w:type="character" w:customStyle="1" w:styleId="apple-converted-space">
    <w:name w:val="apple-converted-space"/>
    <w:basedOn w:val="Fuentedeprrafopredeter"/>
    <w:rsid w:val="005E4A10"/>
  </w:style>
  <w:style w:type="character" w:styleId="Hipervnculo">
    <w:name w:val="Hyperlink"/>
    <w:basedOn w:val="Fuentedeprrafopredeter"/>
    <w:uiPriority w:val="99"/>
    <w:semiHidden/>
    <w:unhideWhenUsed/>
    <w:rsid w:val="005E4A10"/>
    <w:rPr>
      <w:color w:val="0000FF"/>
      <w:u w:val="single"/>
    </w:rPr>
  </w:style>
</w:styles>
</file>

<file path=word/webSettings.xml><?xml version="1.0" encoding="utf-8"?>
<w:webSettings xmlns:r="http://schemas.openxmlformats.org/officeDocument/2006/relationships" xmlns:w="http://schemas.openxmlformats.org/wordprocessingml/2006/main">
  <w:divs>
    <w:div w:id="94252648">
      <w:bodyDiv w:val="1"/>
      <w:marLeft w:val="0"/>
      <w:marRight w:val="0"/>
      <w:marTop w:val="0"/>
      <w:marBottom w:val="0"/>
      <w:divBdr>
        <w:top w:val="none" w:sz="0" w:space="0" w:color="auto"/>
        <w:left w:val="none" w:sz="0" w:space="0" w:color="auto"/>
        <w:bottom w:val="none" w:sz="0" w:space="0" w:color="auto"/>
        <w:right w:val="none" w:sz="0" w:space="0" w:color="auto"/>
      </w:divBdr>
    </w:div>
    <w:div w:id="163711441">
      <w:bodyDiv w:val="1"/>
      <w:marLeft w:val="0"/>
      <w:marRight w:val="0"/>
      <w:marTop w:val="0"/>
      <w:marBottom w:val="0"/>
      <w:divBdr>
        <w:top w:val="none" w:sz="0" w:space="0" w:color="auto"/>
        <w:left w:val="none" w:sz="0" w:space="0" w:color="auto"/>
        <w:bottom w:val="none" w:sz="0" w:space="0" w:color="auto"/>
        <w:right w:val="none" w:sz="0" w:space="0" w:color="auto"/>
      </w:divBdr>
    </w:div>
    <w:div w:id="213464111">
      <w:bodyDiv w:val="1"/>
      <w:marLeft w:val="0"/>
      <w:marRight w:val="0"/>
      <w:marTop w:val="0"/>
      <w:marBottom w:val="0"/>
      <w:divBdr>
        <w:top w:val="none" w:sz="0" w:space="0" w:color="auto"/>
        <w:left w:val="none" w:sz="0" w:space="0" w:color="auto"/>
        <w:bottom w:val="none" w:sz="0" w:space="0" w:color="auto"/>
        <w:right w:val="none" w:sz="0" w:space="0" w:color="auto"/>
      </w:divBdr>
    </w:div>
    <w:div w:id="246619204">
      <w:bodyDiv w:val="1"/>
      <w:marLeft w:val="0"/>
      <w:marRight w:val="0"/>
      <w:marTop w:val="0"/>
      <w:marBottom w:val="0"/>
      <w:divBdr>
        <w:top w:val="none" w:sz="0" w:space="0" w:color="auto"/>
        <w:left w:val="none" w:sz="0" w:space="0" w:color="auto"/>
        <w:bottom w:val="none" w:sz="0" w:space="0" w:color="auto"/>
        <w:right w:val="none" w:sz="0" w:space="0" w:color="auto"/>
      </w:divBdr>
    </w:div>
    <w:div w:id="332222578">
      <w:bodyDiv w:val="1"/>
      <w:marLeft w:val="0"/>
      <w:marRight w:val="0"/>
      <w:marTop w:val="0"/>
      <w:marBottom w:val="0"/>
      <w:divBdr>
        <w:top w:val="none" w:sz="0" w:space="0" w:color="auto"/>
        <w:left w:val="none" w:sz="0" w:space="0" w:color="auto"/>
        <w:bottom w:val="none" w:sz="0" w:space="0" w:color="auto"/>
        <w:right w:val="none" w:sz="0" w:space="0" w:color="auto"/>
      </w:divBdr>
    </w:div>
    <w:div w:id="370812124">
      <w:bodyDiv w:val="1"/>
      <w:marLeft w:val="0"/>
      <w:marRight w:val="0"/>
      <w:marTop w:val="0"/>
      <w:marBottom w:val="0"/>
      <w:divBdr>
        <w:top w:val="none" w:sz="0" w:space="0" w:color="auto"/>
        <w:left w:val="none" w:sz="0" w:space="0" w:color="auto"/>
        <w:bottom w:val="none" w:sz="0" w:space="0" w:color="auto"/>
        <w:right w:val="none" w:sz="0" w:space="0" w:color="auto"/>
      </w:divBdr>
    </w:div>
    <w:div w:id="465785126">
      <w:bodyDiv w:val="1"/>
      <w:marLeft w:val="0"/>
      <w:marRight w:val="0"/>
      <w:marTop w:val="0"/>
      <w:marBottom w:val="0"/>
      <w:divBdr>
        <w:top w:val="none" w:sz="0" w:space="0" w:color="auto"/>
        <w:left w:val="none" w:sz="0" w:space="0" w:color="auto"/>
        <w:bottom w:val="none" w:sz="0" w:space="0" w:color="auto"/>
        <w:right w:val="none" w:sz="0" w:space="0" w:color="auto"/>
      </w:divBdr>
    </w:div>
    <w:div w:id="517693397">
      <w:bodyDiv w:val="1"/>
      <w:marLeft w:val="0"/>
      <w:marRight w:val="0"/>
      <w:marTop w:val="0"/>
      <w:marBottom w:val="0"/>
      <w:divBdr>
        <w:top w:val="none" w:sz="0" w:space="0" w:color="auto"/>
        <w:left w:val="none" w:sz="0" w:space="0" w:color="auto"/>
        <w:bottom w:val="none" w:sz="0" w:space="0" w:color="auto"/>
        <w:right w:val="none" w:sz="0" w:space="0" w:color="auto"/>
      </w:divBdr>
    </w:div>
    <w:div w:id="593128401">
      <w:bodyDiv w:val="1"/>
      <w:marLeft w:val="0"/>
      <w:marRight w:val="0"/>
      <w:marTop w:val="0"/>
      <w:marBottom w:val="0"/>
      <w:divBdr>
        <w:top w:val="none" w:sz="0" w:space="0" w:color="auto"/>
        <w:left w:val="none" w:sz="0" w:space="0" w:color="auto"/>
        <w:bottom w:val="none" w:sz="0" w:space="0" w:color="auto"/>
        <w:right w:val="none" w:sz="0" w:space="0" w:color="auto"/>
      </w:divBdr>
    </w:div>
    <w:div w:id="654265722">
      <w:bodyDiv w:val="1"/>
      <w:marLeft w:val="0"/>
      <w:marRight w:val="0"/>
      <w:marTop w:val="0"/>
      <w:marBottom w:val="0"/>
      <w:divBdr>
        <w:top w:val="none" w:sz="0" w:space="0" w:color="auto"/>
        <w:left w:val="none" w:sz="0" w:space="0" w:color="auto"/>
        <w:bottom w:val="none" w:sz="0" w:space="0" w:color="auto"/>
        <w:right w:val="none" w:sz="0" w:space="0" w:color="auto"/>
      </w:divBdr>
    </w:div>
    <w:div w:id="700788216">
      <w:bodyDiv w:val="1"/>
      <w:marLeft w:val="0"/>
      <w:marRight w:val="0"/>
      <w:marTop w:val="0"/>
      <w:marBottom w:val="0"/>
      <w:divBdr>
        <w:top w:val="none" w:sz="0" w:space="0" w:color="auto"/>
        <w:left w:val="none" w:sz="0" w:space="0" w:color="auto"/>
        <w:bottom w:val="none" w:sz="0" w:space="0" w:color="auto"/>
        <w:right w:val="none" w:sz="0" w:space="0" w:color="auto"/>
      </w:divBdr>
    </w:div>
    <w:div w:id="741299574">
      <w:bodyDiv w:val="1"/>
      <w:marLeft w:val="0"/>
      <w:marRight w:val="0"/>
      <w:marTop w:val="0"/>
      <w:marBottom w:val="0"/>
      <w:divBdr>
        <w:top w:val="none" w:sz="0" w:space="0" w:color="auto"/>
        <w:left w:val="none" w:sz="0" w:space="0" w:color="auto"/>
        <w:bottom w:val="none" w:sz="0" w:space="0" w:color="auto"/>
        <w:right w:val="none" w:sz="0" w:space="0" w:color="auto"/>
      </w:divBdr>
    </w:div>
    <w:div w:id="776296779">
      <w:bodyDiv w:val="1"/>
      <w:marLeft w:val="0"/>
      <w:marRight w:val="0"/>
      <w:marTop w:val="0"/>
      <w:marBottom w:val="0"/>
      <w:divBdr>
        <w:top w:val="none" w:sz="0" w:space="0" w:color="auto"/>
        <w:left w:val="none" w:sz="0" w:space="0" w:color="auto"/>
        <w:bottom w:val="none" w:sz="0" w:space="0" w:color="auto"/>
        <w:right w:val="none" w:sz="0" w:space="0" w:color="auto"/>
      </w:divBdr>
      <w:divsChild>
        <w:div w:id="1725787125">
          <w:marLeft w:val="0"/>
          <w:marRight w:val="0"/>
          <w:marTop w:val="0"/>
          <w:marBottom w:val="0"/>
          <w:divBdr>
            <w:top w:val="none" w:sz="0" w:space="0" w:color="auto"/>
            <w:left w:val="none" w:sz="0" w:space="0" w:color="auto"/>
            <w:bottom w:val="none" w:sz="0" w:space="0" w:color="auto"/>
            <w:right w:val="none" w:sz="0" w:space="0" w:color="auto"/>
          </w:divBdr>
          <w:divsChild>
            <w:div w:id="4337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79741">
      <w:bodyDiv w:val="1"/>
      <w:marLeft w:val="0"/>
      <w:marRight w:val="0"/>
      <w:marTop w:val="0"/>
      <w:marBottom w:val="0"/>
      <w:divBdr>
        <w:top w:val="none" w:sz="0" w:space="0" w:color="auto"/>
        <w:left w:val="none" w:sz="0" w:space="0" w:color="auto"/>
        <w:bottom w:val="none" w:sz="0" w:space="0" w:color="auto"/>
        <w:right w:val="none" w:sz="0" w:space="0" w:color="auto"/>
      </w:divBdr>
    </w:div>
    <w:div w:id="1007633793">
      <w:bodyDiv w:val="1"/>
      <w:marLeft w:val="0"/>
      <w:marRight w:val="0"/>
      <w:marTop w:val="0"/>
      <w:marBottom w:val="0"/>
      <w:divBdr>
        <w:top w:val="none" w:sz="0" w:space="0" w:color="auto"/>
        <w:left w:val="none" w:sz="0" w:space="0" w:color="auto"/>
        <w:bottom w:val="none" w:sz="0" w:space="0" w:color="auto"/>
        <w:right w:val="none" w:sz="0" w:space="0" w:color="auto"/>
      </w:divBdr>
    </w:div>
    <w:div w:id="1049691228">
      <w:bodyDiv w:val="1"/>
      <w:marLeft w:val="0"/>
      <w:marRight w:val="0"/>
      <w:marTop w:val="0"/>
      <w:marBottom w:val="0"/>
      <w:divBdr>
        <w:top w:val="none" w:sz="0" w:space="0" w:color="auto"/>
        <w:left w:val="none" w:sz="0" w:space="0" w:color="auto"/>
        <w:bottom w:val="none" w:sz="0" w:space="0" w:color="auto"/>
        <w:right w:val="none" w:sz="0" w:space="0" w:color="auto"/>
      </w:divBdr>
    </w:div>
    <w:div w:id="1150288445">
      <w:bodyDiv w:val="1"/>
      <w:marLeft w:val="0"/>
      <w:marRight w:val="0"/>
      <w:marTop w:val="0"/>
      <w:marBottom w:val="0"/>
      <w:divBdr>
        <w:top w:val="none" w:sz="0" w:space="0" w:color="auto"/>
        <w:left w:val="none" w:sz="0" w:space="0" w:color="auto"/>
        <w:bottom w:val="none" w:sz="0" w:space="0" w:color="auto"/>
        <w:right w:val="none" w:sz="0" w:space="0" w:color="auto"/>
      </w:divBdr>
    </w:div>
    <w:div w:id="1217667428">
      <w:bodyDiv w:val="1"/>
      <w:marLeft w:val="0"/>
      <w:marRight w:val="0"/>
      <w:marTop w:val="0"/>
      <w:marBottom w:val="0"/>
      <w:divBdr>
        <w:top w:val="none" w:sz="0" w:space="0" w:color="auto"/>
        <w:left w:val="none" w:sz="0" w:space="0" w:color="auto"/>
        <w:bottom w:val="none" w:sz="0" w:space="0" w:color="auto"/>
        <w:right w:val="none" w:sz="0" w:space="0" w:color="auto"/>
      </w:divBdr>
    </w:div>
    <w:div w:id="1229531213">
      <w:bodyDiv w:val="1"/>
      <w:marLeft w:val="0"/>
      <w:marRight w:val="0"/>
      <w:marTop w:val="0"/>
      <w:marBottom w:val="0"/>
      <w:divBdr>
        <w:top w:val="none" w:sz="0" w:space="0" w:color="auto"/>
        <w:left w:val="none" w:sz="0" w:space="0" w:color="auto"/>
        <w:bottom w:val="none" w:sz="0" w:space="0" w:color="auto"/>
        <w:right w:val="none" w:sz="0" w:space="0" w:color="auto"/>
      </w:divBdr>
    </w:div>
    <w:div w:id="1287851368">
      <w:bodyDiv w:val="1"/>
      <w:marLeft w:val="0"/>
      <w:marRight w:val="0"/>
      <w:marTop w:val="0"/>
      <w:marBottom w:val="0"/>
      <w:divBdr>
        <w:top w:val="none" w:sz="0" w:space="0" w:color="auto"/>
        <w:left w:val="none" w:sz="0" w:space="0" w:color="auto"/>
        <w:bottom w:val="none" w:sz="0" w:space="0" w:color="auto"/>
        <w:right w:val="none" w:sz="0" w:space="0" w:color="auto"/>
      </w:divBdr>
    </w:div>
    <w:div w:id="1550534136">
      <w:bodyDiv w:val="1"/>
      <w:marLeft w:val="0"/>
      <w:marRight w:val="0"/>
      <w:marTop w:val="0"/>
      <w:marBottom w:val="0"/>
      <w:divBdr>
        <w:top w:val="none" w:sz="0" w:space="0" w:color="auto"/>
        <w:left w:val="none" w:sz="0" w:space="0" w:color="auto"/>
        <w:bottom w:val="none" w:sz="0" w:space="0" w:color="auto"/>
        <w:right w:val="none" w:sz="0" w:space="0" w:color="auto"/>
      </w:divBdr>
    </w:div>
    <w:div w:id="1648583644">
      <w:bodyDiv w:val="1"/>
      <w:marLeft w:val="0"/>
      <w:marRight w:val="0"/>
      <w:marTop w:val="0"/>
      <w:marBottom w:val="0"/>
      <w:divBdr>
        <w:top w:val="none" w:sz="0" w:space="0" w:color="auto"/>
        <w:left w:val="none" w:sz="0" w:space="0" w:color="auto"/>
        <w:bottom w:val="none" w:sz="0" w:space="0" w:color="auto"/>
        <w:right w:val="none" w:sz="0" w:space="0" w:color="auto"/>
      </w:divBdr>
    </w:div>
    <w:div w:id="1711686583">
      <w:bodyDiv w:val="1"/>
      <w:marLeft w:val="0"/>
      <w:marRight w:val="0"/>
      <w:marTop w:val="0"/>
      <w:marBottom w:val="0"/>
      <w:divBdr>
        <w:top w:val="none" w:sz="0" w:space="0" w:color="auto"/>
        <w:left w:val="none" w:sz="0" w:space="0" w:color="auto"/>
        <w:bottom w:val="none" w:sz="0" w:space="0" w:color="auto"/>
        <w:right w:val="none" w:sz="0" w:space="0" w:color="auto"/>
      </w:divBdr>
    </w:div>
    <w:div w:id="1790277856">
      <w:bodyDiv w:val="1"/>
      <w:marLeft w:val="0"/>
      <w:marRight w:val="0"/>
      <w:marTop w:val="0"/>
      <w:marBottom w:val="0"/>
      <w:divBdr>
        <w:top w:val="none" w:sz="0" w:space="0" w:color="auto"/>
        <w:left w:val="none" w:sz="0" w:space="0" w:color="auto"/>
        <w:bottom w:val="none" w:sz="0" w:space="0" w:color="auto"/>
        <w:right w:val="none" w:sz="0" w:space="0" w:color="auto"/>
      </w:divBdr>
    </w:div>
    <w:div w:id="1871870721">
      <w:bodyDiv w:val="1"/>
      <w:marLeft w:val="0"/>
      <w:marRight w:val="0"/>
      <w:marTop w:val="0"/>
      <w:marBottom w:val="0"/>
      <w:divBdr>
        <w:top w:val="none" w:sz="0" w:space="0" w:color="auto"/>
        <w:left w:val="none" w:sz="0" w:space="0" w:color="auto"/>
        <w:bottom w:val="none" w:sz="0" w:space="0" w:color="auto"/>
        <w:right w:val="none" w:sz="0" w:space="0" w:color="auto"/>
      </w:divBdr>
    </w:div>
    <w:div w:id="1887981493">
      <w:bodyDiv w:val="1"/>
      <w:marLeft w:val="0"/>
      <w:marRight w:val="0"/>
      <w:marTop w:val="0"/>
      <w:marBottom w:val="0"/>
      <w:divBdr>
        <w:top w:val="none" w:sz="0" w:space="0" w:color="auto"/>
        <w:left w:val="none" w:sz="0" w:space="0" w:color="auto"/>
        <w:bottom w:val="none" w:sz="0" w:space="0" w:color="auto"/>
        <w:right w:val="none" w:sz="0" w:space="0" w:color="auto"/>
      </w:divBdr>
    </w:div>
    <w:div w:id="1889486110">
      <w:bodyDiv w:val="1"/>
      <w:marLeft w:val="0"/>
      <w:marRight w:val="0"/>
      <w:marTop w:val="0"/>
      <w:marBottom w:val="0"/>
      <w:divBdr>
        <w:top w:val="none" w:sz="0" w:space="0" w:color="auto"/>
        <w:left w:val="none" w:sz="0" w:space="0" w:color="auto"/>
        <w:bottom w:val="none" w:sz="0" w:space="0" w:color="auto"/>
        <w:right w:val="none" w:sz="0" w:space="0" w:color="auto"/>
      </w:divBdr>
    </w:div>
    <w:div w:id="1893037415">
      <w:bodyDiv w:val="1"/>
      <w:marLeft w:val="0"/>
      <w:marRight w:val="0"/>
      <w:marTop w:val="0"/>
      <w:marBottom w:val="0"/>
      <w:divBdr>
        <w:top w:val="none" w:sz="0" w:space="0" w:color="auto"/>
        <w:left w:val="none" w:sz="0" w:space="0" w:color="auto"/>
        <w:bottom w:val="none" w:sz="0" w:space="0" w:color="auto"/>
        <w:right w:val="none" w:sz="0" w:space="0" w:color="auto"/>
      </w:divBdr>
    </w:div>
    <w:div w:id="1898777110">
      <w:bodyDiv w:val="1"/>
      <w:marLeft w:val="0"/>
      <w:marRight w:val="0"/>
      <w:marTop w:val="0"/>
      <w:marBottom w:val="0"/>
      <w:divBdr>
        <w:top w:val="none" w:sz="0" w:space="0" w:color="auto"/>
        <w:left w:val="none" w:sz="0" w:space="0" w:color="auto"/>
        <w:bottom w:val="none" w:sz="0" w:space="0" w:color="auto"/>
        <w:right w:val="none" w:sz="0" w:space="0" w:color="auto"/>
      </w:divBdr>
    </w:div>
    <w:div w:id="2032216189">
      <w:bodyDiv w:val="1"/>
      <w:marLeft w:val="0"/>
      <w:marRight w:val="0"/>
      <w:marTop w:val="0"/>
      <w:marBottom w:val="0"/>
      <w:divBdr>
        <w:top w:val="none" w:sz="0" w:space="0" w:color="auto"/>
        <w:left w:val="none" w:sz="0" w:space="0" w:color="auto"/>
        <w:bottom w:val="none" w:sz="0" w:space="0" w:color="auto"/>
        <w:right w:val="none" w:sz="0" w:space="0" w:color="auto"/>
      </w:divBdr>
    </w:div>
    <w:div w:id="2040272200">
      <w:bodyDiv w:val="1"/>
      <w:marLeft w:val="0"/>
      <w:marRight w:val="0"/>
      <w:marTop w:val="0"/>
      <w:marBottom w:val="0"/>
      <w:divBdr>
        <w:top w:val="none" w:sz="0" w:space="0" w:color="auto"/>
        <w:left w:val="none" w:sz="0" w:space="0" w:color="auto"/>
        <w:bottom w:val="none" w:sz="0" w:space="0" w:color="auto"/>
        <w:right w:val="none" w:sz="0" w:space="0" w:color="auto"/>
      </w:divBdr>
    </w:div>
    <w:div w:id="2062825679">
      <w:bodyDiv w:val="1"/>
      <w:marLeft w:val="0"/>
      <w:marRight w:val="0"/>
      <w:marTop w:val="0"/>
      <w:marBottom w:val="0"/>
      <w:divBdr>
        <w:top w:val="none" w:sz="0" w:space="0" w:color="auto"/>
        <w:left w:val="none" w:sz="0" w:space="0" w:color="auto"/>
        <w:bottom w:val="none" w:sz="0" w:space="0" w:color="auto"/>
        <w:right w:val="none" w:sz="0" w:space="0" w:color="auto"/>
      </w:divBdr>
    </w:div>
    <w:div w:id="2076312147">
      <w:bodyDiv w:val="1"/>
      <w:marLeft w:val="0"/>
      <w:marRight w:val="0"/>
      <w:marTop w:val="0"/>
      <w:marBottom w:val="0"/>
      <w:divBdr>
        <w:top w:val="none" w:sz="0" w:space="0" w:color="auto"/>
        <w:left w:val="none" w:sz="0" w:space="0" w:color="auto"/>
        <w:bottom w:val="none" w:sz="0" w:space="0" w:color="auto"/>
        <w:right w:val="none" w:sz="0" w:space="0" w:color="auto"/>
      </w:divBdr>
    </w:div>
    <w:div w:id="2079981644">
      <w:bodyDiv w:val="1"/>
      <w:marLeft w:val="0"/>
      <w:marRight w:val="0"/>
      <w:marTop w:val="0"/>
      <w:marBottom w:val="0"/>
      <w:divBdr>
        <w:top w:val="none" w:sz="0" w:space="0" w:color="auto"/>
        <w:left w:val="none" w:sz="0" w:space="0" w:color="auto"/>
        <w:bottom w:val="none" w:sz="0" w:space="0" w:color="auto"/>
        <w:right w:val="none" w:sz="0" w:space="0" w:color="auto"/>
      </w:divBdr>
    </w:div>
    <w:div w:id="212037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1994/ley_0115_1994.html" TargetMode="External"/><Relationship Id="rId13" Type="http://schemas.openxmlformats.org/officeDocument/2006/relationships/image" Target="media/image4.gif"/><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image" Target="media/image14.gif"/><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10.gif"/><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hyperlink" Target="http://www.secretariasenado.gov.co/senado/basedoc/ley/1994/ley_0115_1994.html"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6.emf"/><Relationship Id="rId1" Type="http://schemas.openxmlformats.org/officeDocument/2006/relationships/image" Target="media/image5.emf"/><Relationship Id="rId5" Type="http://schemas.openxmlformats.org/officeDocument/2006/relationships/oleObject" Target="embeddings/oleObject2.bin"/><Relationship Id="rId4"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E4EDC-1400-49E2-8F7E-318974C3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18</Pages>
  <Words>6637</Words>
  <Characters>36507</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IEMMM</cp:lastModifiedBy>
  <cp:revision>14</cp:revision>
  <dcterms:created xsi:type="dcterms:W3CDTF">2013-10-08T19:08:00Z</dcterms:created>
  <dcterms:modified xsi:type="dcterms:W3CDTF">2013-10-09T11:57:00Z</dcterms:modified>
</cp:coreProperties>
</file>